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Logique interne de l'activité :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u w:val="single"/>
        </w:rPr>
      </w:pPr>
      <w:r w:rsidDel="00000000" w:rsidR="00000000" w:rsidRPr="00000000">
        <w:rPr>
          <w:rtl w:val="0"/>
        </w:rPr>
        <w:t xml:space="preserve">Il s’agira donc de mettre en place des situations s’appuyant sur ces entrées et favorisant la structuration des savoirs par les élèves en sachant que </w:t>
      </w:r>
      <w:r w:rsidDel="00000000" w:rsidR="00000000" w:rsidRPr="00000000">
        <w:rPr>
          <w:b w:val="1"/>
          <w:u w:val="single"/>
          <w:rtl w:val="0"/>
        </w:rPr>
        <w:t xml:space="preserve">ces principes opérationnels ont un caractère d’interdépendance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Organiser (ou réorganiser) chez l'élève </w:t>
      </w:r>
      <w:r w:rsidDel="00000000" w:rsidR="00000000" w:rsidRPr="00000000">
        <w:rPr>
          <w:b w:val="1"/>
          <w:rtl w:val="0"/>
        </w:rPr>
        <w:t xml:space="preserve">ses perceptions,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son équilibre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sa respiration</w:t>
      </w:r>
      <w:r w:rsidDel="00000000" w:rsidR="00000000" w:rsidRPr="00000000">
        <w:rPr>
          <w:rtl w:val="0"/>
        </w:rPr>
        <w:t xml:space="preserve">, s</w:t>
      </w:r>
      <w:r w:rsidDel="00000000" w:rsidR="00000000" w:rsidRPr="00000000">
        <w:rPr>
          <w:b w:val="1"/>
          <w:rtl w:val="0"/>
        </w:rPr>
        <w:t xml:space="preserve">a propulsion </w:t>
      </w:r>
      <w:r w:rsidDel="00000000" w:rsidR="00000000" w:rsidRPr="00000000">
        <w:rPr>
          <w:rtl w:val="0"/>
        </w:rPr>
        <w:t xml:space="preserve">dans un milieu inhabituel dans lequel :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les appuis sont fuyants, la résistance au déplacement importante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les risques doivent être connus et maîtrisés.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b w:val="1"/>
          <w:rtl w:val="0"/>
        </w:rPr>
        <w:t xml:space="preserve">PRINCIPES OPÉRATIONNELS DE LA NATATION</w:t>
      </w:r>
      <w:r w:rsidDel="00000000" w:rsidR="00000000" w:rsidRPr="00000000">
        <w:rPr>
          <w:rtl w:val="0"/>
        </w:rPr>
        <w:t xml:space="preserve"> :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b w:val="1"/>
          <w:rtl w:val="0"/>
        </w:rPr>
        <w:t xml:space="preserve">Principe de flottabilité</w:t>
      </w:r>
      <w:r w:rsidDel="00000000" w:rsidR="00000000" w:rsidRPr="00000000">
        <w:rPr>
          <w:rtl w:val="0"/>
        </w:rPr>
        <w:t xml:space="preserve"> : mise en œuvre du principe d’Archimède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b w:val="1"/>
          <w:rtl w:val="0"/>
        </w:rPr>
        <w:t xml:space="preserve">Principe d'équilibre</w:t>
      </w:r>
      <w:r w:rsidDel="00000000" w:rsidR="00000000" w:rsidRPr="00000000">
        <w:rPr>
          <w:rtl w:val="0"/>
        </w:rPr>
        <w:t xml:space="preserve"> : équilibre par combinaison des forces (poids, poussée, forces d'appui) </w:t>
      </w:r>
      <w:r w:rsidDel="00000000" w:rsidR="00000000" w:rsidRPr="00000000">
        <w:rPr>
          <w:b w:val="1"/>
          <w:rtl w:val="0"/>
        </w:rPr>
        <w:t xml:space="preserve">Principe de glisse</w:t>
      </w:r>
      <w:r w:rsidDel="00000000" w:rsidR="00000000" w:rsidRPr="00000000">
        <w:rPr>
          <w:rtl w:val="0"/>
        </w:rPr>
        <w:t xml:space="preserve"> : minimisation de la résistance au déplacement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b w:val="1"/>
          <w:rtl w:val="0"/>
        </w:rPr>
        <w:t xml:space="preserve">Principe de respiration</w:t>
      </w:r>
      <w:r w:rsidDel="00000000" w:rsidR="00000000" w:rsidRPr="00000000">
        <w:rPr>
          <w:rtl w:val="0"/>
        </w:rPr>
        <w:t xml:space="preserve"> : structuration respiration / motricité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b w:val="1"/>
          <w:rtl w:val="0"/>
        </w:rPr>
        <w:t xml:space="preserve">Principe de propulsion</w:t>
      </w:r>
      <w:r w:rsidDel="00000000" w:rsidR="00000000" w:rsidRPr="00000000">
        <w:rPr>
          <w:rtl w:val="0"/>
        </w:rPr>
        <w:t xml:space="preserve"> : optimisation des actions motrices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Quels principes opérationnels retenir et travailler lors des activités de natation ?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Pour développer quels savoirs chez les élèves ?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PRINCIPES OPÉRATIONNELS RETENUS - SAVOIRS VISÉS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Principe de flottabilité :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Mise en œuvre du principe d’Archimède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L’enfant accepte d’entrer dans l’eau, de se laisser porter par l’eau, de s’immerger.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b w:val="1"/>
          <w:rtl w:val="0"/>
        </w:rPr>
        <w:t xml:space="preserve">Principe d'équilibre</w:t>
      </w:r>
      <w:r w:rsidDel="00000000" w:rsidR="00000000" w:rsidRPr="00000000">
        <w:rPr>
          <w:rtl w:val="0"/>
        </w:rPr>
        <w:t xml:space="preserve"> :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Equilibre par combinaison des forces (poids, poussée, forces d'appui)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L’enfant maîtrise des équilibres variés associés ou non à différentes prises d’appuis. </w:t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b w:val="1"/>
          <w:rtl w:val="0"/>
        </w:rPr>
        <w:t xml:space="preserve">Principe de glisse</w:t>
      </w:r>
      <w:r w:rsidDel="00000000" w:rsidR="00000000" w:rsidRPr="00000000">
        <w:rPr>
          <w:rtl w:val="0"/>
        </w:rPr>
        <w:t xml:space="preserve"> :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Minimisation de la résistance au déplacement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L’enfant sait allonger son corps dans l’axe de son déplacement. </w:t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b w:val="1"/>
          <w:rtl w:val="0"/>
        </w:rPr>
        <w:t xml:space="preserve">Principe de respiration 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Structuration respiration / motricité :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L’enfant sait s’immerger totalement (apnée) et sait expirer sous l’eau sans puis avec déplacement.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L’enfant est amené à contrôler le compromis « se déplacer / dégager les voies respiratoires ». </w:t>
      </w:r>
    </w:p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Principe de propulsion : 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Recherche d’organisation des actions motrices puis optimisation des actions motrices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L’enfant sait orienter les appuis, les surfaces sur l’eau tout en maîtrisant leur amplitude.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5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0"/>
        <w:gridCol w:w="5528"/>
        <w:gridCol w:w="1548"/>
        <w:tblGridChange w:id="0">
          <w:tblGrid>
            <w:gridCol w:w="1980"/>
            <w:gridCol w:w="5528"/>
            <w:gridCol w:w="1548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2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Actions motrices</w:t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Repères de transformations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entrer dans l’eau</w:t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de l’entrée assistée … au plongeon autonome </w:t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s’immerger</w:t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du refus … à l’immersion totale</w:t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s’équilibrer</w:t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de l’équilibre vertical avec appuis … à l’équilibre horizontal sans appuis … aux équilibres variés … </w:t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respirer</w:t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de l’apnée … aux séries d’expirations aquatiques maîtrisées. </w:t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 déplacer</w:t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de la marche à la propulsion en position horizontale. </w:t>
            </w:r>
          </w:p>
        </w:tc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Organisation matérielle 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MATÉRIEL DISPONIBLE : planches, frites, pull boy, ceintures, brassards ; ballons; cerceaux flottants ; cerceaux lestés ; objets flottants ; objets lestés ; masques de plongée ; A la demande : îles flottantes percées ou non ; petits tapis souples de portance ; 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5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4"/>
        <w:gridCol w:w="2264"/>
        <w:gridCol w:w="2264"/>
        <w:gridCol w:w="2264"/>
        <w:tblGridChange w:id="0">
          <w:tblGrid>
            <w:gridCol w:w="2264"/>
            <w:gridCol w:w="2264"/>
            <w:gridCol w:w="2264"/>
            <w:gridCol w:w="2264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4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NIVEAU 1 (bassin1)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4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NIVEAU 2 (bassin2)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4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NIVEAU 3 (bassin 3)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4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NIVEAU 4 (bassin4)</w:t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4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Entrées dans l'eau </w:t>
            </w:r>
          </w:p>
          <w:p w:rsidR="00000000" w:rsidDel="00000000" w:rsidP="00000000" w:rsidRDefault="00000000" w:rsidRPr="00000000" w14:paraId="0000004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4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Immersion - respiration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4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Équilibres-Propulsion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4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Déplacements – propulsion-respiration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Situations et jeux </w:t>
            </w:r>
          </w:p>
        </w:tc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Situations et jeux </w:t>
            </w:r>
          </w:p>
        </w:tc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Situations et jeux </w:t>
            </w:r>
          </w:p>
        </w:tc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Situations et jeux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1. Entre par l’échelle 2. Entre seul assis du bord </w:t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3.Glisse (toboggan, tapis…)</w:t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3. Saute du bord </w:t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4. Saute avec élan </w:t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1. Refuse l’immersion de la tête </w:t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2. S’immerge passagèrement </w:t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3. S’immerge en soufflant </w:t>
            </w:r>
          </w:p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4. Se déplace en immersion</w:t>
            </w:r>
          </w:p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5. Ramasser objet immergé avec les pieds, les mains avec aide (échelle, perche, adulte…)</w:t>
            </w:r>
          </w:p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6. Je passe dans un cerceau immergé </w:t>
            </w:r>
          </w:p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1. Ne quitte pas ou passagèrement ses appuis au bord </w:t>
            </w:r>
          </w:p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2. S’allonge et se déplace en ventral avec matériel </w:t>
            </w:r>
          </w:p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1. Se déplace en ventral sans matériel 3. Se déplace sur le dos avec ou sans matériel </w:t>
            </w:r>
          </w:p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2. Coulée ventrale déplacement </w:t>
            </w:r>
          </w:p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3. Passage cerceau immergé </w:t>
            </w:r>
          </w:p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4. Déplacement sur le dos </w:t>
            </w:r>
          </w:p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5. Saut </w:t>
            </w:r>
          </w:p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6. Recherche objet immergé </w:t>
            </w:r>
          </w:p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7. Équilibre dorsal 5 s </w:t>
            </w:r>
          </w:p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7. Je remonte un objet posé au fond de l’eau (je peux m'aider de la perche) 8. Je fais une étoile sur le dos </w:t>
            </w:r>
          </w:p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9. Je me déplace en nageant 15 m sur la longueur du grand bassin extérieur</w:t>
            </w:r>
          </w:p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sectPr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