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051B" w:rsidRDefault="0056051B" w:rsidP="000B5696"/>
    <w:tbl>
      <w:tblPr>
        <w:tblStyle w:val="Grilledutableau"/>
        <w:tblW w:w="11908" w:type="dxa"/>
        <w:tblInd w:w="-1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70AD47" w:themeFill="accent6"/>
        <w:tblLook w:val="04A0" w:firstRow="1" w:lastRow="0" w:firstColumn="1" w:lastColumn="0" w:noHBand="0" w:noVBand="1"/>
      </w:tblPr>
      <w:tblGrid>
        <w:gridCol w:w="11908"/>
      </w:tblGrid>
      <w:tr w:rsidR="0056051B" w:rsidRPr="0056051B" w:rsidTr="00CD7369">
        <w:trPr>
          <w:trHeight w:val="1565"/>
        </w:trPr>
        <w:tc>
          <w:tcPr>
            <w:tcW w:w="11908" w:type="dxa"/>
            <w:shd w:val="clear" w:color="auto" w:fill="70AD47" w:themeFill="accent6"/>
            <w:vAlign w:val="center"/>
          </w:tcPr>
          <w:p w:rsidR="0056051B" w:rsidRPr="0056051B" w:rsidRDefault="0028581D" w:rsidP="000B5696">
            <w:pPr>
              <w:jc w:val="center"/>
              <w:rPr>
                <w:rFonts w:ascii="Agency FB" w:hAnsi="Agency FB"/>
                <w:b/>
                <w:sz w:val="72"/>
                <w:szCs w:val="72"/>
              </w:rPr>
            </w:pPr>
            <w:r>
              <w:rPr>
                <w:rFonts w:ascii="Agency FB" w:hAnsi="Agency FB"/>
                <w:b/>
                <w:color w:val="FFFFFF" w:themeColor="background1"/>
                <w:sz w:val="96"/>
                <w:szCs w:val="72"/>
              </w:rPr>
              <w:t>Randonnée pédestre</w:t>
            </w:r>
          </w:p>
        </w:tc>
      </w:tr>
    </w:tbl>
    <w:p w:rsidR="00A42014" w:rsidRDefault="00A42014" w:rsidP="000B5696"/>
    <w:p w:rsidR="0056051B" w:rsidRDefault="0056051B" w:rsidP="000B5696">
      <w:pPr>
        <w:jc w:val="center"/>
        <w:rPr>
          <w:rFonts w:ascii="Agency FB" w:hAnsi="Agency FB"/>
          <w:sz w:val="52"/>
          <w:szCs w:val="52"/>
        </w:rPr>
      </w:pPr>
    </w:p>
    <w:p w:rsidR="0056051B" w:rsidRPr="00CD7369" w:rsidRDefault="0056051B" w:rsidP="000B5696">
      <w:pPr>
        <w:jc w:val="center"/>
        <w:rPr>
          <w:rFonts w:ascii="Agency FB" w:hAnsi="Agency FB"/>
          <w:b/>
          <w:color w:val="70AD47" w:themeColor="accent6"/>
          <w:sz w:val="52"/>
          <w:szCs w:val="52"/>
        </w:rPr>
      </w:pPr>
      <w:r w:rsidRPr="00CD7369">
        <w:rPr>
          <w:rFonts w:ascii="Agency FB" w:hAnsi="Agency FB"/>
          <w:b/>
          <w:color w:val="70AD47" w:themeColor="accent6"/>
          <w:sz w:val="52"/>
          <w:szCs w:val="52"/>
        </w:rPr>
        <w:t>Fiche « Mémo sécurité » APPN</w:t>
      </w:r>
    </w:p>
    <w:p w:rsidR="0056051B" w:rsidRPr="00CD7369" w:rsidRDefault="0056051B" w:rsidP="000B5696">
      <w:pPr>
        <w:jc w:val="center"/>
        <w:rPr>
          <w:rFonts w:ascii="Agency FB" w:hAnsi="Agency FB"/>
          <w:color w:val="70AD47" w:themeColor="accent6"/>
          <w:sz w:val="44"/>
          <w:szCs w:val="52"/>
        </w:rPr>
      </w:pPr>
      <w:r w:rsidRPr="00CD7369">
        <w:rPr>
          <w:rFonts w:ascii="Agency FB" w:hAnsi="Agency FB"/>
          <w:color w:val="70AD47" w:themeColor="accent6"/>
          <w:sz w:val="44"/>
          <w:szCs w:val="52"/>
        </w:rPr>
        <w:t>Indications de mise en œuvre</w:t>
      </w: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6E59F6" w:rsidP="000B5696">
      <w:pPr>
        <w:jc w:val="center"/>
      </w:pPr>
      <w:r>
        <w:rPr>
          <w:noProof/>
          <w:lang w:eastAsia="fr-FR"/>
        </w:rPr>
        <mc:AlternateContent>
          <mc:Choice Requires="wpg">
            <w:drawing>
              <wp:anchor distT="0" distB="0" distL="0" distR="0" simplePos="0" relativeHeight="251659264" behindDoc="1" locked="0" layoutInCell="1" allowOverlap="1" wp14:anchorId="72B0C0A8" wp14:editId="01DBE90B">
                <wp:simplePos x="0" y="0"/>
                <wp:positionH relativeFrom="margin">
                  <wp:posOffset>-4445</wp:posOffset>
                </wp:positionH>
                <wp:positionV relativeFrom="margin">
                  <wp:posOffset>3634740</wp:posOffset>
                </wp:positionV>
                <wp:extent cx="5541645" cy="1790700"/>
                <wp:effectExtent l="0" t="0" r="20955" b="19050"/>
                <wp:wrapSquare wrapText="bothSides"/>
                <wp:docPr id="2" name="Group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1645" cy="1790700"/>
                          <a:chOff x="1589" y="154"/>
                          <a:chExt cx="8727" cy="2462"/>
                        </a:xfrm>
                      </wpg:grpSpPr>
                      <wps:wsp>
                        <wps:cNvPr id="3" name="Freeform 3"/>
                        <wps:cNvSpPr>
                          <a:spLocks/>
                        </wps:cNvSpPr>
                        <wps:spPr bwMode="auto">
                          <a:xfrm>
                            <a:off x="1592" y="469"/>
                            <a:ext cx="8721" cy="2147"/>
                          </a:xfrm>
                          <a:custGeom>
                            <a:avLst/>
                            <a:gdLst>
                              <a:gd name="T0" fmla="+- 0 9959 1592"/>
                              <a:gd name="T1" fmla="*/ T0 w 8721"/>
                              <a:gd name="T2" fmla="+- 0 469 469"/>
                              <a:gd name="T3" fmla="*/ 469 h 2144"/>
                              <a:gd name="T4" fmla="+- 0 1947 1592"/>
                              <a:gd name="T5" fmla="*/ T4 w 8721"/>
                              <a:gd name="T6" fmla="+- 0 469 469"/>
                              <a:gd name="T7" fmla="*/ 469 h 2144"/>
                              <a:gd name="T8" fmla="+- 0 1875 1592"/>
                              <a:gd name="T9" fmla="*/ T8 w 8721"/>
                              <a:gd name="T10" fmla="+- 0 477 469"/>
                              <a:gd name="T11" fmla="*/ 477 h 2144"/>
                              <a:gd name="T12" fmla="+- 0 1809 1592"/>
                              <a:gd name="T13" fmla="*/ T12 w 8721"/>
                              <a:gd name="T14" fmla="+- 0 497 469"/>
                              <a:gd name="T15" fmla="*/ 497 h 2144"/>
                              <a:gd name="T16" fmla="+- 0 1749 1592"/>
                              <a:gd name="T17" fmla="*/ T16 w 8721"/>
                              <a:gd name="T18" fmla="+- 0 530 469"/>
                              <a:gd name="T19" fmla="*/ 530 h 2144"/>
                              <a:gd name="T20" fmla="+- 0 1696 1592"/>
                              <a:gd name="T21" fmla="*/ T20 w 8721"/>
                              <a:gd name="T22" fmla="+- 0 573 469"/>
                              <a:gd name="T23" fmla="*/ 573 h 2144"/>
                              <a:gd name="T24" fmla="+- 0 1653 1592"/>
                              <a:gd name="T25" fmla="*/ T24 w 8721"/>
                              <a:gd name="T26" fmla="+- 0 626 469"/>
                              <a:gd name="T27" fmla="*/ 626 h 2144"/>
                              <a:gd name="T28" fmla="+- 0 1620 1592"/>
                              <a:gd name="T29" fmla="*/ T28 w 8721"/>
                              <a:gd name="T30" fmla="+- 0 686 469"/>
                              <a:gd name="T31" fmla="*/ 686 h 2144"/>
                              <a:gd name="T32" fmla="+- 0 1600 1592"/>
                              <a:gd name="T33" fmla="*/ T32 w 8721"/>
                              <a:gd name="T34" fmla="+- 0 752 469"/>
                              <a:gd name="T35" fmla="*/ 752 h 2144"/>
                              <a:gd name="T36" fmla="+- 0 1592 1592"/>
                              <a:gd name="T37" fmla="*/ T36 w 8721"/>
                              <a:gd name="T38" fmla="+- 0 824 469"/>
                              <a:gd name="T39" fmla="*/ 824 h 2144"/>
                              <a:gd name="T40" fmla="+- 0 1592 1592"/>
                              <a:gd name="T41" fmla="*/ T40 w 8721"/>
                              <a:gd name="T42" fmla="+- 0 2259 469"/>
                              <a:gd name="T43" fmla="*/ 2259 h 2144"/>
                              <a:gd name="T44" fmla="+- 0 1600 1592"/>
                              <a:gd name="T45" fmla="*/ T44 w 8721"/>
                              <a:gd name="T46" fmla="+- 0 2330 469"/>
                              <a:gd name="T47" fmla="*/ 2330 h 2144"/>
                              <a:gd name="T48" fmla="+- 0 1620 1592"/>
                              <a:gd name="T49" fmla="*/ T48 w 8721"/>
                              <a:gd name="T50" fmla="+- 0 2397 469"/>
                              <a:gd name="T51" fmla="*/ 2397 h 2144"/>
                              <a:gd name="T52" fmla="+- 0 1653 1592"/>
                              <a:gd name="T53" fmla="*/ T52 w 8721"/>
                              <a:gd name="T54" fmla="+- 0 2457 469"/>
                              <a:gd name="T55" fmla="*/ 2457 h 2144"/>
                              <a:gd name="T56" fmla="+- 0 1696 1592"/>
                              <a:gd name="T57" fmla="*/ T56 w 8721"/>
                              <a:gd name="T58" fmla="+- 0 2510 469"/>
                              <a:gd name="T59" fmla="*/ 2510 h 2144"/>
                              <a:gd name="T60" fmla="+- 0 1749 1592"/>
                              <a:gd name="T61" fmla="*/ T60 w 8721"/>
                              <a:gd name="T62" fmla="+- 0 2553 469"/>
                              <a:gd name="T63" fmla="*/ 2553 h 2144"/>
                              <a:gd name="T64" fmla="+- 0 1809 1592"/>
                              <a:gd name="T65" fmla="*/ T64 w 8721"/>
                              <a:gd name="T66" fmla="+- 0 2585 469"/>
                              <a:gd name="T67" fmla="*/ 2585 h 2144"/>
                              <a:gd name="T68" fmla="+- 0 1875 1592"/>
                              <a:gd name="T69" fmla="*/ T68 w 8721"/>
                              <a:gd name="T70" fmla="+- 0 2606 469"/>
                              <a:gd name="T71" fmla="*/ 2606 h 2144"/>
                              <a:gd name="T72" fmla="+- 0 1947 1592"/>
                              <a:gd name="T73" fmla="*/ T72 w 8721"/>
                              <a:gd name="T74" fmla="+- 0 2613 469"/>
                              <a:gd name="T75" fmla="*/ 2613 h 2144"/>
                              <a:gd name="T76" fmla="+- 0 9959 1592"/>
                              <a:gd name="T77" fmla="*/ T76 w 8721"/>
                              <a:gd name="T78" fmla="+- 0 2613 469"/>
                              <a:gd name="T79" fmla="*/ 2613 h 2144"/>
                              <a:gd name="T80" fmla="+- 0 10030 1592"/>
                              <a:gd name="T81" fmla="*/ T80 w 8721"/>
                              <a:gd name="T82" fmla="+- 0 2606 469"/>
                              <a:gd name="T83" fmla="*/ 2606 h 2144"/>
                              <a:gd name="T84" fmla="+- 0 10097 1592"/>
                              <a:gd name="T85" fmla="*/ T84 w 8721"/>
                              <a:gd name="T86" fmla="+- 0 2585 469"/>
                              <a:gd name="T87" fmla="*/ 2585 h 2144"/>
                              <a:gd name="T88" fmla="+- 0 10157 1592"/>
                              <a:gd name="T89" fmla="*/ T88 w 8721"/>
                              <a:gd name="T90" fmla="+- 0 2553 469"/>
                              <a:gd name="T91" fmla="*/ 2553 h 2144"/>
                              <a:gd name="T92" fmla="+- 0 10209 1592"/>
                              <a:gd name="T93" fmla="*/ T92 w 8721"/>
                              <a:gd name="T94" fmla="+- 0 2510 469"/>
                              <a:gd name="T95" fmla="*/ 2510 h 2144"/>
                              <a:gd name="T96" fmla="+- 0 10253 1592"/>
                              <a:gd name="T97" fmla="*/ T96 w 8721"/>
                              <a:gd name="T98" fmla="+- 0 2457 469"/>
                              <a:gd name="T99" fmla="*/ 2457 h 2144"/>
                              <a:gd name="T100" fmla="+- 0 10285 1592"/>
                              <a:gd name="T101" fmla="*/ T100 w 8721"/>
                              <a:gd name="T102" fmla="+- 0 2397 469"/>
                              <a:gd name="T103" fmla="*/ 2397 h 2144"/>
                              <a:gd name="T104" fmla="+- 0 10306 1592"/>
                              <a:gd name="T105" fmla="*/ T104 w 8721"/>
                              <a:gd name="T106" fmla="+- 0 2330 469"/>
                              <a:gd name="T107" fmla="*/ 2330 h 2144"/>
                              <a:gd name="T108" fmla="+- 0 10313 1592"/>
                              <a:gd name="T109" fmla="*/ T108 w 8721"/>
                              <a:gd name="T110" fmla="+- 0 2259 469"/>
                              <a:gd name="T111" fmla="*/ 2259 h 2144"/>
                              <a:gd name="T112" fmla="+- 0 10313 1592"/>
                              <a:gd name="T113" fmla="*/ T112 w 8721"/>
                              <a:gd name="T114" fmla="+- 0 824 469"/>
                              <a:gd name="T115" fmla="*/ 824 h 2144"/>
                              <a:gd name="T116" fmla="+- 0 10306 1592"/>
                              <a:gd name="T117" fmla="*/ T116 w 8721"/>
                              <a:gd name="T118" fmla="+- 0 752 469"/>
                              <a:gd name="T119" fmla="*/ 752 h 2144"/>
                              <a:gd name="T120" fmla="+- 0 10285 1592"/>
                              <a:gd name="T121" fmla="*/ T120 w 8721"/>
                              <a:gd name="T122" fmla="+- 0 686 469"/>
                              <a:gd name="T123" fmla="*/ 686 h 2144"/>
                              <a:gd name="T124" fmla="+- 0 10253 1592"/>
                              <a:gd name="T125" fmla="*/ T124 w 8721"/>
                              <a:gd name="T126" fmla="+- 0 626 469"/>
                              <a:gd name="T127" fmla="*/ 626 h 2144"/>
                              <a:gd name="T128" fmla="+- 0 10209 1592"/>
                              <a:gd name="T129" fmla="*/ T128 w 8721"/>
                              <a:gd name="T130" fmla="+- 0 573 469"/>
                              <a:gd name="T131" fmla="*/ 573 h 2144"/>
                              <a:gd name="T132" fmla="+- 0 10157 1592"/>
                              <a:gd name="T133" fmla="*/ T132 w 8721"/>
                              <a:gd name="T134" fmla="+- 0 530 469"/>
                              <a:gd name="T135" fmla="*/ 530 h 2144"/>
                              <a:gd name="T136" fmla="+- 0 10097 1592"/>
                              <a:gd name="T137" fmla="*/ T136 w 8721"/>
                              <a:gd name="T138" fmla="+- 0 497 469"/>
                              <a:gd name="T139" fmla="*/ 497 h 2144"/>
                              <a:gd name="T140" fmla="+- 0 10030 1592"/>
                              <a:gd name="T141" fmla="*/ T140 w 8721"/>
                              <a:gd name="T142" fmla="+- 0 477 469"/>
                              <a:gd name="T143" fmla="*/ 477 h 2144"/>
                              <a:gd name="T144" fmla="+- 0 9959 1592"/>
                              <a:gd name="T145" fmla="*/ T144 w 8721"/>
                              <a:gd name="T146" fmla="+- 0 469 469"/>
                              <a:gd name="T147" fmla="*/ 469 h 2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8721" h="2144">
                                <a:moveTo>
                                  <a:pt x="8367" y="0"/>
                                </a:moveTo>
                                <a:lnTo>
                                  <a:pt x="355" y="0"/>
                                </a:lnTo>
                                <a:lnTo>
                                  <a:pt x="283" y="8"/>
                                </a:lnTo>
                                <a:lnTo>
                                  <a:pt x="217" y="28"/>
                                </a:lnTo>
                                <a:lnTo>
                                  <a:pt x="157" y="61"/>
                                </a:lnTo>
                                <a:lnTo>
                                  <a:pt x="104" y="104"/>
                                </a:lnTo>
                                <a:lnTo>
                                  <a:pt x="61" y="157"/>
                                </a:lnTo>
                                <a:lnTo>
                                  <a:pt x="28" y="217"/>
                                </a:lnTo>
                                <a:lnTo>
                                  <a:pt x="8" y="283"/>
                                </a:lnTo>
                                <a:lnTo>
                                  <a:pt x="0" y="355"/>
                                </a:lnTo>
                                <a:lnTo>
                                  <a:pt x="0" y="1790"/>
                                </a:lnTo>
                                <a:lnTo>
                                  <a:pt x="8" y="1861"/>
                                </a:lnTo>
                                <a:lnTo>
                                  <a:pt x="28" y="1928"/>
                                </a:lnTo>
                                <a:lnTo>
                                  <a:pt x="61" y="1988"/>
                                </a:lnTo>
                                <a:lnTo>
                                  <a:pt x="104" y="2041"/>
                                </a:lnTo>
                                <a:lnTo>
                                  <a:pt x="157" y="2084"/>
                                </a:lnTo>
                                <a:lnTo>
                                  <a:pt x="217" y="2116"/>
                                </a:lnTo>
                                <a:lnTo>
                                  <a:pt x="283" y="2137"/>
                                </a:lnTo>
                                <a:lnTo>
                                  <a:pt x="355" y="2144"/>
                                </a:lnTo>
                                <a:lnTo>
                                  <a:pt x="8367" y="2144"/>
                                </a:lnTo>
                                <a:lnTo>
                                  <a:pt x="8438" y="2137"/>
                                </a:lnTo>
                                <a:lnTo>
                                  <a:pt x="8505" y="2116"/>
                                </a:lnTo>
                                <a:lnTo>
                                  <a:pt x="8565" y="2084"/>
                                </a:lnTo>
                                <a:lnTo>
                                  <a:pt x="8617" y="2041"/>
                                </a:lnTo>
                                <a:lnTo>
                                  <a:pt x="8661" y="1988"/>
                                </a:lnTo>
                                <a:lnTo>
                                  <a:pt x="8693" y="1928"/>
                                </a:lnTo>
                                <a:lnTo>
                                  <a:pt x="8714" y="1861"/>
                                </a:lnTo>
                                <a:lnTo>
                                  <a:pt x="8721" y="1790"/>
                                </a:lnTo>
                                <a:lnTo>
                                  <a:pt x="8721" y="355"/>
                                </a:lnTo>
                                <a:lnTo>
                                  <a:pt x="8714" y="283"/>
                                </a:lnTo>
                                <a:lnTo>
                                  <a:pt x="8693" y="217"/>
                                </a:lnTo>
                                <a:lnTo>
                                  <a:pt x="8661" y="157"/>
                                </a:lnTo>
                                <a:lnTo>
                                  <a:pt x="8617" y="104"/>
                                </a:lnTo>
                                <a:lnTo>
                                  <a:pt x="8565" y="61"/>
                                </a:lnTo>
                                <a:lnTo>
                                  <a:pt x="8505" y="28"/>
                                </a:lnTo>
                                <a:lnTo>
                                  <a:pt x="8438" y="8"/>
                                </a:lnTo>
                                <a:lnTo>
                                  <a:pt x="8367" y="0"/>
                                </a:lnTo>
                                <a:close/>
                              </a:path>
                            </a:pathLst>
                          </a:custGeom>
                          <a:solidFill>
                            <a:srgbClr val="F0EFEE"/>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6E101C" w:rsidRDefault="006E101C" w:rsidP="006E101C">
                              <w:pPr>
                                <w:widowControl w:val="0"/>
                                <w:autoSpaceDE w:val="0"/>
                                <w:autoSpaceDN w:val="0"/>
                                <w:spacing w:line="242" w:lineRule="exact"/>
                                <w:jc w:val="left"/>
                                <w:rPr>
                                  <w:rFonts w:ascii="Century Gothic" w:hAnsi="Century Gothic"/>
                                  <w:color w:val="3B3A3B"/>
                                  <w:sz w:val="22"/>
                                </w:rPr>
                              </w:pPr>
                            </w:p>
                            <w:p w:rsidR="006E101C" w:rsidRPr="006E59F6" w:rsidRDefault="006E59F6" w:rsidP="006E101C">
                              <w:pPr>
                                <w:widowControl w:val="0"/>
                                <w:numPr>
                                  <w:ilvl w:val="0"/>
                                  <w:numId w:val="1"/>
                                </w:numPr>
                                <w:tabs>
                                  <w:tab w:val="left" w:pos="396"/>
                                  <w:tab w:val="left" w:pos="397"/>
                                </w:tabs>
                                <w:autoSpaceDE w:val="0"/>
                                <w:autoSpaceDN w:val="0"/>
                                <w:spacing w:line="242" w:lineRule="exact"/>
                                <w:ind w:left="396"/>
                                <w:jc w:val="left"/>
                                <w:rPr>
                                  <w:rFonts w:ascii="Century Gothic" w:hAnsi="Century Gothic"/>
                                  <w:sz w:val="22"/>
                                </w:rPr>
                              </w:pPr>
                              <w:r>
                                <w:rPr>
                                  <w:rFonts w:ascii="Century Gothic" w:hAnsi="Century Gothic"/>
                                  <w:color w:val="3B3A3B"/>
                                  <w:sz w:val="22"/>
                                </w:rPr>
                                <w:t>La qualité de la carte est-elle suffisante ? Justesse, résolution, visibilité, traçage</w:t>
                              </w:r>
                            </w:p>
                            <w:p w:rsidR="006E59F6" w:rsidRPr="006E59F6" w:rsidRDefault="006E59F6" w:rsidP="006E59F6">
                              <w:pPr>
                                <w:widowControl w:val="0"/>
                                <w:tabs>
                                  <w:tab w:val="left" w:pos="396"/>
                                  <w:tab w:val="left" w:pos="397"/>
                                </w:tabs>
                                <w:autoSpaceDE w:val="0"/>
                                <w:autoSpaceDN w:val="0"/>
                                <w:spacing w:line="242" w:lineRule="exact"/>
                                <w:ind w:left="396"/>
                                <w:jc w:val="left"/>
                                <w:rPr>
                                  <w:rFonts w:ascii="Century Gothic" w:hAnsi="Century Gothic"/>
                                  <w:sz w:val="22"/>
                                </w:rPr>
                              </w:pPr>
                            </w:p>
                            <w:p w:rsidR="006E59F6" w:rsidRPr="006E59F6" w:rsidRDefault="006E59F6" w:rsidP="006E101C">
                              <w:pPr>
                                <w:widowControl w:val="0"/>
                                <w:numPr>
                                  <w:ilvl w:val="0"/>
                                  <w:numId w:val="1"/>
                                </w:numPr>
                                <w:tabs>
                                  <w:tab w:val="left" w:pos="396"/>
                                  <w:tab w:val="left" w:pos="397"/>
                                </w:tabs>
                                <w:autoSpaceDE w:val="0"/>
                                <w:autoSpaceDN w:val="0"/>
                                <w:spacing w:line="242" w:lineRule="exact"/>
                                <w:ind w:left="396"/>
                                <w:jc w:val="left"/>
                                <w:rPr>
                                  <w:rFonts w:ascii="Century Gothic" w:hAnsi="Century Gothic"/>
                                  <w:sz w:val="22"/>
                                </w:rPr>
                              </w:pPr>
                              <w:r>
                                <w:rPr>
                                  <w:rFonts w:ascii="Century Gothic" w:hAnsi="Century Gothic"/>
                                  <w:color w:val="3B3A3B"/>
                                  <w:sz w:val="22"/>
                                </w:rPr>
                                <w:t>Le niveau de traçage correspond-t-il aux ressources des élèves ?</w:t>
                              </w:r>
                            </w:p>
                            <w:p w:rsidR="006E59F6" w:rsidRPr="006E59F6" w:rsidRDefault="006E59F6" w:rsidP="006E59F6">
                              <w:pPr>
                                <w:widowControl w:val="0"/>
                                <w:tabs>
                                  <w:tab w:val="left" w:pos="396"/>
                                  <w:tab w:val="left" w:pos="397"/>
                                </w:tabs>
                                <w:autoSpaceDE w:val="0"/>
                                <w:autoSpaceDN w:val="0"/>
                                <w:spacing w:line="242" w:lineRule="exact"/>
                                <w:jc w:val="left"/>
                                <w:rPr>
                                  <w:rFonts w:ascii="Century Gothic" w:hAnsi="Century Gothic"/>
                                  <w:sz w:val="22"/>
                                </w:rPr>
                              </w:pPr>
                            </w:p>
                            <w:p w:rsidR="006E59F6" w:rsidRPr="006E101C" w:rsidRDefault="006E59F6" w:rsidP="006E101C">
                              <w:pPr>
                                <w:widowControl w:val="0"/>
                                <w:numPr>
                                  <w:ilvl w:val="0"/>
                                  <w:numId w:val="1"/>
                                </w:numPr>
                                <w:tabs>
                                  <w:tab w:val="left" w:pos="396"/>
                                  <w:tab w:val="left" w:pos="397"/>
                                </w:tabs>
                                <w:autoSpaceDE w:val="0"/>
                                <w:autoSpaceDN w:val="0"/>
                                <w:spacing w:line="242" w:lineRule="exact"/>
                                <w:ind w:left="396"/>
                                <w:jc w:val="left"/>
                                <w:rPr>
                                  <w:rFonts w:ascii="Century Gothic" w:hAnsi="Century Gothic"/>
                                  <w:sz w:val="22"/>
                                </w:rPr>
                              </w:pPr>
                              <w:r>
                                <w:rPr>
                                  <w:rFonts w:ascii="Century Gothic" w:hAnsi="Century Gothic"/>
                                  <w:color w:val="3B3A3B"/>
                                  <w:sz w:val="22"/>
                                </w:rPr>
                                <w:t xml:space="preserve">L’enseignant </w:t>
                              </w:r>
                              <w:proofErr w:type="spellStart"/>
                              <w:r>
                                <w:rPr>
                                  <w:rFonts w:ascii="Century Gothic" w:hAnsi="Century Gothic"/>
                                  <w:color w:val="3B3A3B"/>
                                  <w:sz w:val="22"/>
                                </w:rPr>
                                <w:t>a-t-il</w:t>
                              </w:r>
                              <w:proofErr w:type="spellEnd"/>
                              <w:r>
                                <w:rPr>
                                  <w:rFonts w:ascii="Century Gothic" w:hAnsi="Century Gothic"/>
                                  <w:color w:val="3B3A3B"/>
                                  <w:sz w:val="22"/>
                                </w:rPr>
                                <w:t xml:space="preserve"> les ressources physiques pour effectuer le parcours en intégralité, et éventuellement avoir à se rendre auprès d’un blessé ?</w:t>
                              </w:r>
                            </w:p>
                            <w:p w:rsidR="006E101C" w:rsidRDefault="006E101C" w:rsidP="006E101C">
                              <w:pPr>
                                <w:jc w:val="center"/>
                              </w:pPr>
                            </w:p>
                          </w:txbxContent>
                        </wps:txbx>
                        <wps:bodyPr rot="0" vert="horz" wrap="square" lIns="91440" tIns="45720" rIns="91440" bIns="45720" anchor="t" anchorCtr="0" upright="1">
                          <a:noAutofit/>
                        </wps:bodyPr>
                      </wps:wsp>
                      <pic:pic xmlns:pic="http://schemas.openxmlformats.org/drawingml/2006/picture">
                        <pic:nvPicPr>
                          <pic:cNvPr id="4"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589" y="469"/>
                            <a:ext cx="303" cy="320"/>
                          </a:xfrm>
                          <a:prstGeom prst="rect">
                            <a:avLst/>
                          </a:prstGeom>
                          <a:noFill/>
                          <a:extLst>
                            <a:ext uri="{909E8E84-426E-40DD-AFC4-6F175D3DCCD1}">
                              <a14:hiddenFill xmlns:a14="http://schemas.microsoft.com/office/drawing/2010/main">
                                <a:solidFill>
                                  <a:srgbClr val="FFFFFF"/>
                                </a:solidFill>
                              </a14:hiddenFill>
                            </a:ext>
                          </a:extLst>
                        </pic:spPr>
                      </pic:pic>
                      <wps:wsp>
                        <wps:cNvPr id="5" name="Line 5"/>
                        <wps:cNvCnPr>
                          <a:cxnSpLocks noChangeShapeType="1"/>
                        </wps:cNvCnPr>
                        <wps:spPr bwMode="auto">
                          <a:xfrm>
                            <a:off x="1592" y="884"/>
                            <a:ext cx="0" cy="1335"/>
                          </a:xfrm>
                          <a:prstGeom prst="line">
                            <a:avLst/>
                          </a:prstGeom>
                          <a:noFill/>
                          <a:ln w="6350">
                            <a:solidFill>
                              <a:srgbClr val="00AEEF"/>
                            </a:solidFill>
                            <a:prstDash val="sysDot"/>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592" y="2313"/>
                            <a:ext cx="320" cy="303"/>
                          </a:xfrm>
                          <a:prstGeom prst="rect">
                            <a:avLst/>
                          </a:prstGeom>
                          <a:noFill/>
                          <a:extLst>
                            <a:ext uri="{909E8E84-426E-40DD-AFC4-6F175D3DCCD1}">
                              <a14:hiddenFill xmlns:a14="http://schemas.microsoft.com/office/drawing/2010/main">
                                <a:solidFill>
                                  <a:srgbClr val="FFFFFF"/>
                                </a:solidFill>
                              </a14:hiddenFill>
                            </a:ext>
                          </a:extLst>
                        </pic:spPr>
                      </pic:pic>
                      <wps:wsp>
                        <wps:cNvPr id="7" name="Line 7"/>
                        <wps:cNvCnPr>
                          <a:cxnSpLocks noChangeShapeType="1"/>
                        </wps:cNvCnPr>
                        <wps:spPr bwMode="auto">
                          <a:xfrm>
                            <a:off x="2007" y="2613"/>
                            <a:ext cx="7912" cy="0"/>
                          </a:xfrm>
                          <a:prstGeom prst="line">
                            <a:avLst/>
                          </a:prstGeom>
                          <a:noFill/>
                          <a:ln w="6350">
                            <a:solidFill>
                              <a:srgbClr val="00AEEF"/>
                            </a:solidFill>
                            <a:prstDash val="dash"/>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0013" y="2293"/>
                            <a:ext cx="303" cy="320"/>
                          </a:xfrm>
                          <a:prstGeom prst="rect">
                            <a:avLst/>
                          </a:prstGeom>
                          <a:noFill/>
                          <a:extLst>
                            <a:ext uri="{909E8E84-426E-40DD-AFC4-6F175D3DCCD1}">
                              <a14:hiddenFill xmlns:a14="http://schemas.microsoft.com/office/drawing/2010/main">
                                <a:solidFill>
                                  <a:srgbClr val="FFFFFF"/>
                                </a:solidFill>
                              </a14:hiddenFill>
                            </a:ext>
                          </a:extLst>
                        </pic:spPr>
                      </pic:pic>
                      <wps:wsp>
                        <wps:cNvPr id="9" name="Line 9"/>
                        <wps:cNvCnPr>
                          <a:cxnSpLocks noChangeShapeType="1"/>
                        </wps:cNvCnPr>
                        <wps:spPr bwMode="auto">
                          <a:xfrm>
                            <a:off x="10313" y="2199"/>
                            <a:ext cx="0" cy="0"/>
                          </a:xfrm>
                          <a:prstGeom prst="line">
                            <a:avLst/>
                          </a:prstGeom>
                          <a:noFill/>
                          <a:ln w="6350">
                            <a:solidFill>
                              <a:srgbClr val="00AEEF"/>
                            </a:solidFill>
                            <a:prstDash val="sysDot"/>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9993" y="466"/>
                            <a:ext cx="320" cy="303"/>
                          </a:xfrm>
                          <a:prstGeom prst="rect">
                            <a:avLst/>
                          </a:prstGeom>
                          <a:noFill/>
                          <a:extLst>
                            <a:ext uri="{909E8E84-426E-40DD-AFC4-6F175D3DCCD1}">
                              <a14:hiddenFill xmlns:a14="http://schemas.microsoft.com/office/drawing/2010/main">
                                <a:solidFill>
                                  <a:srgbClr val="FFFFFF"/>
                                </a:solidFill>
                              </a14:hiddenFill>
                            </a:ext>
                          </a:extLst>
                        </pic:spPr>
                      </pic:pic>
                      <wps:wsp>
                        <wps:cNvPr id="11" name="Line 11"/>
                        <wps:cNvCnPr>
                          <a:cxnSpLocks noChangeShapeType="1"/>
                        </wps:cNvCnPr>
                        <wps:spPr bwMode="auto">
                          <a:xfrm>
                            <a:off x="9899" y="469"/>
                            <a:ext cx="0" cy="0"/>
                          </a:xfrm>
                          <a:prstGeom prst="line">
                            <a:avLst/>
                          </a:prstGeom>
                          <a:noFill/>
                          <a:ln w="6350">
                            <a:solidFill>
                              <a:srgbClr val="00AEEF"/>
                            </a:solidFill>
                            <a:prstDash val="dash"/>
                            <a:round/>
                            <a:headEnd/>
                            <a:tailEnd/>
                          </a:ln>
                          <a:extLst>
                            <a:ext uri="{909E8E84-426E-40DD-AFC4-6F175D3DCCD1}">
                              <a14:hiddenFill xmlns:a14="http://schemas.microsoft.com/office/drawing/2010/main">
                                <a:noFill/>
                              </a14:hiddenFill>
                            </a:ext>
                          </a:extLst>
                        </wps:spPr>
                        <wps:bodyPr/>
                      </wps:wsp>
                      <wps:wsp>
                        <wps:cNvPr id="12" name="AutoShape 12"/>
                        <wps:cNvSpPr>
                          <a:spLocks/>
                        </wps:cNvSpPr>
                        <wps:spPr bwMode="auto">
                          <a:xfrm>
                            <a:off x="1592" y="469"/>
                            <a:ext cx="8721" cy="2144"/>
                          </a:xfrm>
                          <a:custGeom>
                            <a:avLst/>
                            <a:gdLst>
                              <a:gd name="T0" fmla="+- 0 1593 1592"/>
                              <a:gd name="T1" fmla="*/ T0 w 8721"/>
                              <a:gd name="T2" fmla="+- 0 804 469"/>
                              <a:gd name="T3" fmla="*/ 804 h 2144"/>
                              <a:gd name="T4" fmla="+- 0 1593 1592"/>
                              <a:gd name="T5" fmla="*/ T4 w 8721"/>
                              <a:gd name="T6" fmla="+- 0 811 469"/>
                              <a:gd name="T7" fmla="*/ 811 h 2144"/>
                              <a:gd name="T8" fmla="+- 0 1592 1592"/>
                              <a:gd name="T9" fmla="*/ T8 w 8721"/>
                              <a:gd name="T10" fmla="+- 0 817 469"/>
                              <a:gd name="T11" fmla="*/ 817 h 2144"/>
                              <a:gd name="T12" fmla="+- 0 1592 1592"/>
                              <a:gd name="T13" fmla="*/ T12 w 8721"/>
                              <a:gd name="T14" fmla="+- 0 824 469"/>
                              <a:gd name="T15" fmla="*/ 824 h 2144"/>
                              <a:gd name="T16" fmla="+- 0 1592 1592"/>
                              <a:gd name="T17" fmla="*/ T16 w 8721"/>
                              <a:gd name="T18" fmla="+- 0 844 469"/>
                              <a:gd name="T19" fmla="*/ 844 h 2144"/>
                              <a:gd name="T20" fmla="+- 0 1592 1592"/>
                              <a:gd name="T21" fmla="*/ T20 w 8721"/>
                              <a:gd name="T22" fmla="+- 0 2239 469"/>
                              <a:gd name="T23" fmla="*/ 2239 h 2144"/>
                              <a:gd name="T24" fmla="+- 0 1592 1592"/>
                              <a:gd name="T25" fmla="*/ T24 w 8721"/>
                              <a:gd name="T26" fmla="+- 0 2259 469"/>
                              <a:gd name="T27" fmla="*/ 2259 h 2144"/>
                              <a:gd name="T28" fmla="+- 0 1592 1592"/>
                              <a:gd name="T29" fmla="*/ T28 w 8721"/>
                              <a:gd name="T30" fmla="+- 0 2266 469"/>
                              <a:gd name="T31" fmla="*/ 2266 h 2144"/>
                              <a:gd name="T32" fmla="+- 0 1593 1592"/>
                              <a:gd name="T33" fmla="*/ T32 w 8721"/>
                              <a:gd name="T34" fmla="+- 0 2272 469"/>
                              <a:gd name="T35" fmla="*/ 2272 h 2144"/>
                              <a:gd name="T36" fmla="+- 0 1593 1592"/>
                              <a:gd name="T37" fmla="*/ T36 w 8721"/>
                              <a:gd name="T38" fmla="+- 0 2279 469"/>
                              <a:gd name="T39" fmla="*/ 2279 h 2144"/>
                              <a:gd name="T40" fmla="+- 0 1927 1592"/>
                              <a:gd name="T41" fmla="*/ T40 w 8721"/>
                              <a:gd name="T42" fmla="+- 0 2613 469"/>
                              <a:gd name="T43" fmla="*/ 2613 h 2144"/>
                              <a:gd name="T44" fmla="+- 0 1933 1592"/>
                              <a:gd name="T45" fmla="*/ T44 w 8721"/>
                              <a:gd name="T46" fmla="+- 0 2613 469"/>
                              <a:gd name="T47" fmla="*/ 2613 h 2144"/>
                              <a:gd name="T48" fmla="+- 0 1940 1592"/>
                              <a:gd name="T49" fmla="*/ T48 w 8721"/>
                              <a:gd name="T50" fmla="+- 0 2613 469"/>
                              <a:gd name="T51" fmla="*/ 2613 h 2144"/>
                              <a:gd name="T52" fmla="+- 0 1947 1592"/>
                              <a:gd name="T53" fmla="*/ T52 w 8721"/>
                              <a:gd name="T54" fmla="+- 0 2613 469"/>
                              <a:gd name="T55" fmla="*/ 2613 h 2144"/>
                              <a:gd name="T56" fmla="+- 0 1967 1592"/>
                              <a:gd name="T57" fmla="*/ T56 w 8721"/>
                              <a:gd name="T58" fmla="+- 0 2613 469"/>
                              <a:gd name="T59" fmla="*/ 2613 h 2144"/>
                              <a:gd name="T60" fmla="+- 0 9939 1592"/>
                              <a:gd name="T61" fmla="*/ T60 w 8721"/>
                              <a:gd name="T62" fmla="+- 0 2613 469"/>
                              <a:gd name="T63" fmla="*/ 2613 h 2144"/>
                              <a:gd name="T64" fmla="+- 0 9959 1592"/>
                              <a:gd name="T65" fmla="*/ T64 w 8721"/>
                              <a:gd name="T66" fmla="+- 0 2613 469"/>
                              <a:gd name="T67" fmla="*/ 2613 h 2144"/>
                              <a:gd name="T68" fmla="+- 0 9965 1592"/>
                              <a:gd name="T69" fmla="*/ T68 w 8721"/>
                              <a:gd name="T70" fmla="+- 0 2613 469"/>
                              <a:gd name="T71" fmla="*/ 2613 h 2144"/>
                              <a:gd name="T72" fmla="+- 0 9972 1592"/>
                              <a:gd name="T73" fmla="*/ T72 w 8721"/>
                              <a:gd name="T74" fmla="+- 0 2613 469"/>
                              <a:gd name="T75" fmla="*/ 2613 h 2144"/>
                              <a:gd name="T76" fmla="+- 0 9979 1592"/>
                              <a:gd name="T77" fmla="*/ T76 w 8721"/>
                              <a:gd name="T78" fmla="+- 0 2613 469"/>
                              <a:gd name="T79" fmla="*/ 2613 h 2144"/>
                              <a:gd name="T80" fmla="+- 0 10313 1592"/>
                              <a:gd name="T81" fmla="*/ T80 w 8721"/>
                              <a:gd name="T82" fmla="+- 0 2279 469"/>
                              <a:gd name="T83" fmla="*/ 2279 h 2144"/>
                              <a:gd name="T84" fmla="+- 0 10313 1592"/>
                              <a:gd name="T85" fmla="*/ T84 w 8721"/>
                              <a:gd name="T86" fmla="+- 0 2272 469"/>
                              <a:gd name="T87" fmla="*/ 2272 h 2144"/>
                              <a:gd name="T88" fmla="+- 0 10313 1592"/>
                              <a:gd name="T89" fmla="*/ T88 w 8721"/>
                              <a:gd name="T90" fmla="+- 0 2266 469"/>
                              <a:gd name="T91" fmla="*/ 2266 h 2144"/>
                              <a:gd name="T92" fmla="+- 0 10313 1592"/>
                              <a:gd name="T93" fmla="*/ T92 w 8721"/>
                              <a:gd name="T94" fmla="+- 0 2259 469"/>
                              <a:gd name="T95" fmla="*/ 2259 h 2144"/>
                              <a:gd name="T96" fmla="+- 0 10313 1592"/>
                              <a:gd name="T97" fmla="*/ T96 w 8721"/>
                              <a:gd name="T98" fmla="+- 0 2239 469"/>
                              <a:gd name="T99" fmla="*/ 2239 h 2144"/>
                              <a:gd name="T100" fmla="+- 0 10313 1592"/>
                              <a:gd name="T101" fmla="*/ T100 w 8721"/>
                              <a:gd name="T102" fmla="+- 0 844 469"/>
                              <a:gd name="T103" fmla="*/ 844 h 2144"/>
                              <a:gd name="T104" fmla="+- 0 10313 1592"/>
                              <a:gd name="T105" fmla="*/ T104 w 8721"/>
                              <a:gd name="T106" fmla="+- 0 824 469"/>
                              <a:gd name="T107" fmla="*/ 824 h 2144"/>
                              <a:gd name="T108" fmla="+- 0 10313 1592"/>
                              <a:gd name="T109" fmla="*/ T108 w 8721"/>
                              <a:gd name="T110" fmla="+- 0 817 469"/>
                              <a:gd name="T111" fmla="*/ 817 h 2144"/>
                              <a:gd name="T112" fmla="+- 0 10313 1592"/>
                              <a:gd name="T113" fmla="*/ T112 w 8721"/>
                              <a:gd name="T114" fmla="+- 0 811 469"/>
                              <a:gd name="T115" fmla="*/ 811 h 2144"/>
                              <a:gd name="T116" fmla="+- 0 10313 1592"/>
                              <a:gd name="T117" fmla="*/ T116 w 8721"/>
                              <a:gd name="T118" fmla="+- 0 804 469"/>
                              <a:gd name="T119" fmla="*/ 804 h 2144"/>
                              <a:gd name="T120" fmla="+- 0 9979 1592"/>
                              <a:gd name="T121" fmla="*/ T120 w 8721"/>
                              <a:gd name="T122" fmla="+- 0 470 469"/>
                              <a:gd name="T123" fmla="*/ 470 h 2144"/>
                              <a:gd name="T124" fmla="+- 0 9972 1592"/>
                              <a:gd name="T125" fmla="*/ T124 w 8721"/>
                              <a:gd name="T126" fmla="+- 0 470 469"/>
                              <a:gd name="T127" fmla="*/ 470 h 2144"/>
                              <a:gd name="T128" fmla="+- 0 9965 1592"/>
                              <a:gd name="T129" fmla="*/ T128 w 8721"/>
                              <a:gd name="T130" fmla="+- 0 469 469"/>
                              <a:gd name="T131" fmla="*/ 469 h 2144"/>
                              <a:gd name="T132" fmla="+- 0 9959 1592"/>
                              <a:gd name="T133" fmla="*/ T132 w 8721"/>
                              <a:gd name="T134" fmla="+- 0 469 469"/>
                              <a:gd name="T135" fmla="*/ 469 h 2144"/>
                              <a:gd name="T136" fmla="+- 0 9939 1592"/>
                              <a:gd name="T137" fmla="*/ T136 w 8721"/>
                              <a:gd name="T138" fmla="+- 0 469 469"/>
                              <a:gd name="T139" fmla="*/ 469 h 2144"/>
                              <a:gd name="T140" fmla="+- 0 1967 1592"/>
                              <a:gd name="T141" fmla="*/ T140 w 8721"/>
                              <a:gd name="T142" fmla="+- 0 469 469"/>
                              <a:gd name="T143" fmla="*/ 469 h 2144"/>
                              <a:gd name="T144" fmla="+- 0 1947 1592"/>
                              <a:gd name="T145" fmla="*/ T144 w 8721"/>
                              <a:gd name="T146" fmla="+- 0 469 469"/>
                              <a:gd name="T147" fmla="*/ 469 h 2144"/>
                              <a:gd name="T148" fmla="+- 0 1940 1592"/>
                              <a:gd name="T149" fmla="*/ T148 w 8721"/>
                              <a:gd name="T150" fmla="+- 0 469 469"/>
                              <a:gd name="T151" fmla="*/ 469 h 2144"/>
                              <a:gd name="T152" fmla="+- 0 1933 1592"/>
                              <a:gd name="T153" fmla="*/ T152 w 8721"/>
                              <a:gd name="T154" fmla="+- 0 470 469"/>
                              <a:gd name="T155" fmla="*/ 470 h 2144"/>
                              <a:gd name="T156" fmla="+- 0 1927 1592"/>
                              <a:gd name="T157" fmla="*/ T156 w 8721"/>
                              <a:gd name="T158" fmla="+- 0 470 469"/>
                              <a:gd name="T159" fmla="*/ 470 h 2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8721" h="2144">
                                <a:moveTo>
                                  <a:pt x="1" y="335"/>
                                </a:moveTo>
                                <a:lnTo>
                                  <a:pt x="1" y="342"/>
                                </a:lnTo>
                                <a:lnTo>
                                  <a:pt x="0" y="348"/>
                                </a:lnTo>
                                <a:lnTo>
                                  <a:pt x="0" y="355"/>
                                </a:lnTo>
                                <a:lnTo>
                                  <a:pt x="0" y="375"/>
                                </a:lnTo>
                                <a:moveTo>
                                  <a:pt x="0" y="1770"/>
                                </a:moveTo>
                                <a:lnTo>
                                  <a:pt x="0" y="1790"/>
                                </a:lnTo>
                                <a:lnTo>
                                  <a:pt x="0" y="1797"/>
                                </a:lnTo>
                                <a:lnTo>
                                  <a:pt x="1" y="1803"/>
                                </a:lnTo>
                                <a:lnTo>
                                  <a:pt x="1" y="1810"/>
                                </a:lnTo>
                                <a:moveTo>
                                  <a:pt x="335" y="2144"/>
                                </a:moveTo>
                                <a:lnTo>
                                  <a:pt x="341" y="2144"/>
                                </a:lnTo>
                                <a:lnTo>
                                  <a:pt x="348" y="2144"/>
                                </a:lnTo>
                                <a:lnTo>
                                  <a:pt x="355" y="2144"/>
                                </a:lnTo>
                                <a:lnTo>
                                  <a:pt x="375" y="2144"/>
                                </a:lnTo>
                                <a:moveTo>
                                  <a:pt x="8347" y="2144"/>
                                </a:moveTo>
                                <a:lnTo>
                                  <a:pt x="8367" y="2144"/>
                                </a:lnTo>
                                <a:lnTo>
                                  <a:pt x="8373" y="2144"/>
                                </a:lnTo>
                                <a:lnTo>
                                  <a:pt x="8380" y="2144"/>
                                </a:lnTo>
                                <a:lnTo>
                                  <a:pt x="8387" y="2144"/>
                                </a:lnTo>
                                <a:moveTo>
                                  <a:pt x="8721" y="1810"/>
                                </a:moveTo>
                                <a:lnTo>
                                  <a:pt x="8721" y="1803"/>
                                </a:lnTo>
                                <a:lnTo>
                                  <a:pt x="8721" y="1797"/>
                                </a:lnTo>
                                <a:lnTo>
                                  <a:pt x="8721" y="1790"/>
                                </a:lnTo>
                                <a:lnTo>
                                  <a:pt x="8721" y="1770"/>
                                </a:lnTo>
                                <a:moveTo>
                                  <a:pt x="8721" y="375"/>
                                </a:moveTo>
                                <a:lnTo>
                                  <a:pt x="8721" y="355"/>
                                </a:lnTo>
                                <a:lnTo>
                                  <a:pt x="8721" y="348"/>
                                </a:lnTo>
                                <a:lnTo>
                                  <a:pt x="8721" y="342"/>
                                </a:lnTo>
                                <a:lnTo>
                                  <a:pt x="8721" y="335"/>
                                </a:lnTo>
                                <a:moveTo>
                                  <a:pt x="8387" y="1"/>
                                </a:moveTo>
                                <a:lnTo>
                                  <a:pt x="8380" y="1"/>
                                </a:lnTo>
                                <a:lnTo>
                                  <a:pt x="8373" y="0"/>
                                </a:lnTo>
                                <a:lnTo>
                                  <a:pt x="8367" y="0"/>
                                </a:lnTo>
                                <a:lnTo>
                                  <a:pt x="8347" y="0"/>
                                </a:lnTo>
                                <a:moveTo>
                                  <a:pt x="375" y="0"/>
                                </a:moveTo>
                                <a:lnTo>
                                  <a:pt x="355" y="0"/>
                                </a:lnTo>
                                <a:lnTo>
                                  <a:pt x="348" y="0"/>
                                </a:lnTo>
                                <a:lnTo>
                                  <a:pt x="341" y="1"/>
                                </a:lnTo>
                                <a:lnTo>
                                  <a:pt x="335" y="1"/>
                                </a:lnTo>
                              </a:path>
                            </a:pathLst>
                          </a:custGeom>
                          <a:noFill/>
                          <a:ln w="6350">
                            <a:solidFill>
                              <a:srgbClr val="00AEE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Rectangle 13"/>
                        <wps:cNvSpPr>
                          <a:spLocks noChangeArrowheads="1"/>
                        </wps:cNvSpPr>
                        <wps:spPr bwMode="auto">
                          <a:xfrm>
                            <a:off x="2895" y="154"/>
                            <a:ext cx="5870" cy="510"/>
                          </a:xfrm>
                          <a:prstGeom prst="rect">
                            <a:avLst/>
                          </a:prstGeom>
                          <a:solidFill>
                            <a:schemeClr val="accent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6051B" w:rsidRPr="0056051B" w:rsidRDefault="0056051B" w:rsidP="0056051B">
                              <w:pPr>
                                <w:jc w:val="center"/>
                                <w:rPr>
                                  <w:rFonts w:ascii="Agency FB" w:hAnsi="Agency FB"/>
                                  <w:color w:val="FFFFFF" w:themeColor="background1"/>
                                  <w:sz w:val="32"/>
                                  <w:szCs w:val="32"/>
                                </w:rPr>
                              </w:pPr>
                              <w:r w:rsidRPr="0056051B">
                                <w:rPr>
                                  <w:rFonts w:ascii="Agency FB" w:hAnsi="Agency FB"/>
                                  <w:color w:val="FFFFFF" w:themeColor="background1"/>
                                  <w:sz w:val="32"/>
                                  <w:szCs w:val="32"/>
                                </w:rPr>
                                <w:t>Questionnement « SPÉCIFIQUE » à cette APSA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B0C0A8" id="Groupe 2" o:spid="_x0000_s1026" style="position:absolute;left:0;text-align:left;margin-left:-.35pt;margin-top:286.2pt;width:436.35pt;height:141pt;z-index:-251657216;mso-wrap-distance-left:0;mso-wrap-distance-right:0;mso-position-horizontal-relative:margin;mso-position-vertical-relative:margin" coordorigin="1589,154" coordsize="8727,24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">
                <v:shape id="Freeform 3" o:spid="_x0000_s1027" style="position:absolute;left:1592;top:469;width:8721;height:2147;visibility:visible;mso-wrap-style:square;v-text-anchor:top" coordsize="8721,2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9M7cEA&#10;AADaAAAADwAAAGRycy9kb3ducmV2LnhtbESP0YrCMBRE3wX/IVxh3zRdF4p0jbIUBXFFsfoBl+Zu&#10;W2xuahNr9++NIPg4zMwZZr7sTS06al1lWcHnJAJBnFtdcaHgfFqPZyCcR9ZYWyYF/+RguRgO5pho&#10;e+cjdZkvRICwS1BB6X2TSOnykgy6iW2Ig/dnW4M+yLaQusV7gJtaTqMolgYrDgslNpSWlF+ym1GQ&#10;7dImXl3jY3rdHrrfCxGm3V6pj1H/8w3CU+/f4Vd7oxV8wfNKuAFy8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YvTO3BAAAA2gAAAA8AAAAAAAAAAAAAAAAAmAIAAGRycy9kb3du&#10;cmV2LnhtbFBLBQYAAAAABAAEAPUAAACGAwAAAAA=&#10;" adj="-11796480,,5400" path="m8367,l355,,283,8,217,28,157,61r-53,43l61,157,28,217,8,283,,355,,1790r8,71l28,1928r33,60l104,2041r53,43l217,2116r66,21l355,2144r8012,l8438,2137r67,-21l8565,2084r52,-43l8661,1988r32,-60l8714,1861r7,-71l8721,355r-7,-72l8693,217r-32,-60l8617,104,8565,61,8505,28,8438,8,8367,xe" fillcolor="#f0efee" stroked="f">
                  <v:stroke joinstyle="round"/>
                  <v:formulas/>
                  <v:path arrowok="t" o:connecttype="custom" o:connectlocs="8367,470;355,470;283,478;217,498;157,531;104,574;61,627;28,687;8,753;0,825;0,2262;8,2333;28,2400;61,2460;104,2514;157,2557;217,2589;283,2610;355,2617;8367,2617;8438,2610;8505,2589;8565,2557;8617,2514;8661,2460;8693,2400;8714,2333;8721,2262;8721,825;8714,753;8693,687;8661,627;8617,574;8565,531;8505,498;8438,478;8367,470" o:connectangles="0,0,0,0,0,0,0,0,0,0,0,0,0,0,0,0,0,0,0,0,0,0,0,0,0,0,0,0,0,0,0,0,0,0,0,0,0" textboxrect="0,0,8721,2144"/>
                  <v:textbox>
                    <w:txbxContent>
                      <w:p w:rsidR="006E101C" w:rsidRDefault="006E101C" w:rsidP="006E101C">
                        <w:pPr>
                          <w:widowControl w:val="0"/>
                          <w:autoSpaceDE w:val="0"/>
                          <w:autoSpaceDN w:val="0"/>
                          <w:spacing w:line="242" w:lineRule="exact"/>
                          <w:jc w:val="left"/>
                          <w:rPr>
                            <w:rFonts w:ascii="Century Gothic" w:hAnsi="Century Gothic"/>
                            <w:color w:val="3B3A3B"/>
                            <w:sz w:val="22"/>
                          </w:rPr>
                        </w:pPr>
                      </w:p>
                      <w:p w:rsidR="006E101C" w:rsidRPr="006E59F6" w:rsidRDefault="006E59F6" w:rsidP="006E101C">
                        <w:pPr>
                          <w:widowControl w:val="0"/>
                          <w:numPr>
                            <w:ilvl w:val="0"/>
                            <w:numId w:val="1"/>
                          </w:numPr>
                          <w:tabs>
                            <w:tab w:val="left" w:pos="396"/>
                            <w:tab w:val="left" w:pos="397"/>
                          </w:tabs>
                          <w:autoSpaceDE w:val="0"/>
                          <w:autoSpaceDN w:val="0"/>
                          <w:spacing w:line="242" w:lineRule="exact"/>
                          <w:ind w:left="396"/>
                          <w:jc w:val="left"/>
                          <w:rPr>
                            <w:rFonts w:ascii="Century Gothic" w:hAnsi="Century Gothic"/>
                            <w:sz w:val="22"/>
                          </w:rPr>
                        </w:pPr>
                        <w:r>
                          <w:rPr>
                            <w:rFonts w:ascii="Century Gothic" w:hAnsi="Century Gothic"/>
                            <w:color w:val="3B3A3B"/>
                            <w:sz w:val="22"/>
                          </w:rPr>
                          <w:t>La qualité de la carte est-elle suffisante ? Justesse, résolution, visibilité, traçage</w:t>
                        </w:r>
                      </w:p>
                      <w:p w:rsidR="006E59F6" w:rsidRPr="006E59F6" w:rsidRDefault="006E59F6" w:rsidP="006E59F6">
                        <w:pPr>
                          <w:widowControl w:val="0"/>
                          <w:tabs>
                            <w:tab w:val="left" w:pos="396"/>
                            <w:tab w:val="left" w:pos="397"/>
                          </w:tabs>
                          <w:autoSpaceDE w:val="0"/>
                          <w:autoSpaceDN w:val="0"/>
                          <w:spacing w:line="242" w:lineRule="exact"/>
                          <w:ind w:left="396"/>
                          <w:jc w:val="left"/>
                          <w:rPr>
                            <w:rFonts w:ascii="Century Gothic" w:hAnsi="Century Gothic"/>
                            <w:sz w:val="22"/>
                          </w:rPr>
                        </w:pPr>
                      </w:p>
                      <w:p w:rsidR="006E59F6" w:rsidRPr="006E59F6" w:rsidRDefault="006E59F6" w:rsidP="006E101C">
                        <w:pPr>
                          <w:widowControl w:val="0"/>
                          <w:numPr>
                            <w:ilvl w:val="0"/>
                            <w:numId w:val="1"/>
                          </w:numPr>
                          <w:tabs>
                            <w:tab w:val="left" w:pos="396"/>
                            <w:tab w:val="left" w:pos="397"/>
                          </w:tabs>
                          <w:autoSpaceDE w:val="0"/>
                          <w:autoSpaceDN w:val="0"/>
                          <w:spacing w:line="242" w:lineRule="exact"/>
                          <w:ind w:left="396"/>
                          <w:jc w:val="left"/>
                          <w:rPr>
                            <w:rFonts w:ascii="Century Gothic" w:hAnsi="Century Gothic"/>
                            <w:sz w:val="22"/>
                          </w:rPr>
                        </w:pPr>
                        <w:r>
                          <w:rPr>
                            <w:rFonts w:ascii="Century Gothic" w:hAnsi="Century Gothic"/>
                            <w:color w:val="3B3A3B"/>
                            <w:sz w:val="22"/>
                          </w:rPr>
                          <w:t>Le niveau de traçage correspond-t-il aux ressources des élèves ?</w:t>
                        </w:r>
                      </w:p>
                      <w:p w:rsidR="006E59F6" w:rsidRPr="006E59F6" w:rsidRDefault="006E59F6" w:rsidP="006E59F6">
                        <w:pPr>
                          <w:widowControl w:val="0"/>
                          <w:tabs>
                            <w:tab w:val="left" w:pos="396"/>
                            <w:tab w:val="left" w:pos="397"/>
                          </w:tabs>
                          <w:autoSpaceDE w:val="0"/>
                          <w:autoSpaceDN w:val="0"/>
                          <w:spacing w:line="242" w:lineRule="exact"/>
                          <w:jc w:val="left"/>
                          <w:rPr>
                            <w:rFonts w:ascii="Century Gothic" w:hAnsi="Century Gothic"/>
                            <w:sz w:val="22"/>
                          </w:rPr>
                        </w:pPr>
                      </w:p>
                      <w:p w:rsidR="006E59F6" w:rsidRPr="006E101C" w:rsidRDefault="006E59F6" w:rsidP="006E101C">
                        <w:pPr>
                          <w:widowControl w:val="0"/>
                          <w:numPr>
                            <w:ilvl w:val="0"/>
                            <w:numId w:val="1"/>
                          </w:numPr>
                          <w:tabs>
                            <w:tab w:val="left" w:pos="396"/>
                            <w:tab w:val="left" w:pos="397"/>
                          </w:tabs>
                          <w:autoSpaceDE w:val="0"/>
                          <w:autoSpaceDN w:val="0"/>
                          <w:spacing w:line="242" w:lineRule="exact"/>
                          <w:ind w:left="396"/>
                          <w:jc w:val="left"/>
                          <w:rPr>
                            <w:rFonts w:ascii="Century Gothic" w:hAnsi="Century Gothic"/>
                            <w:sz w:val="22"/>
                          </w:rPr>
                        </w:pPr>
                        <w:r>
                          <w:rPr>
                            <w:rFonts w:ascii="Century Gothic" w:hAnsi="Century Gothic"/>
                            <w:color w:val="3B3A3B"/>
                            <w:sz w:val="22"/>
                          </w:rPr>
                          <w:t xml:space="preserve">L’enseignant </w:t>
                        </w:r>
                        <w:proofErr w:type="spellStart"/>
                        <w:r>
                          <w:rPr>
                            <w:rFonts w:ascii="Century Gothic" w:hAnsi="Century Gothic"/>
                            <w:color w:val="3B3A3B"/>
                            <w:sz w:val="22"/>
                          </w:rPr>
                          <w:t>a-t-il</w:t>
                        </w:r>
                        <w:proofErr w:type="spellEnd"/>
                        <w:r>
                          <w:rPr>
                            <w:rFonts w:ascii="Century Gothic" w:hAnsi="Century Gothic"/>
                            <w:color w:val="3B3A3B"/>
                            <w:sz w:val="22"/>
                          </w:rPr>
                          <w:t xml:space="preserve"> les ressources physiques pour effectuer le parcours en intégralité, et éventuellement avoir à se rendre auprès d’un blessé ?</w:t>
                        </w:r>
                      </w:p>
                      <w:p w:rsidR="006E101C" w:rsidRDefault="006E101C" w:rsidP="006E101C">
                        <w:pPr>
                          <w:jc w:val="cente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1589;top:469;width:303;height: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sPevEAAAA2gAAAA8AAABkcnMvZG93bnJldi54bWxEj1trAjEUhN8L/odwBN9q1iKtrEYRYaFP&#10;LfWCPh43Zy+4OdkmUbf+eiMUfBxm5htmtuhMIy7kfG1ZwWiYgCDOra65VLDdZK8TED4ga2wsk4I/&#10;8rCY915mmGp75R+6rEMpIoR9igqqENpUSp9XZNAPbUscvcI6gyFKV0rt8BrhppFvSfIuDdYcFyps&#10;aVVRflqfjYLbLTtn7rdwx8Pm+2s/CbvRR7FTatDvllMQgbrwDP+3P7WCMTyuxBsg53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psPevEAAAA2gAAAA8AAAAAAAAAAAAAAAAA&#10;nwIAAGRycy9kb3ducmV2LnhtbFBLBQYAAAAABAAEAPcAAACQAwAAAAA=&#10;">
                  <v:imagedata r:id="rId11" o:title=""/>
                </v:shape>
                <v:line id="Line 5" o:spid="_x0000_s1029" style="position:absolute;visibility:visible;mso-wrap-style:square" from="1592,884" to="1592,22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w+5sUAAADaAAAADwAAAGRycy9kb3ducmV2LnhtbESPQWvCQBSE7wX/w/IEb3WjWJHoKqJI&#10;JYdCYnvw9si+Jkuzb2N2q7G/vlsoeBxm5htmteltI67UeeNYwWScgCAunTZcKXg/HZ4XIHxA1tg4&#10;JgV38rBZD55WmGp345yuRahEhLBPUUEdQptK6cuaLPqxa4mj9+k6iyHKrpK6w1uE20ZOk2QuLRqO&#10;CzW2tKup/Cq+rYI387Mv8p05Xw7ZR5ZPs3l4nWVKjYb9dgkiUB8e4f/2USt4gb8r8QbI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5w+5sUAAADaAAAADwAAAAAAAAAA&#10;AAAAAAChAgAAZHJzL2Rvd25yZXYueG1sUEsFBgAAAAAEAAQA+QAAAJMDAAAAAA==&#10;" strokecolor="#00aeef" strokeweight=".5pt">
                  <v:stroke dashstyle="1 1"/>
                </v:line>
                <v:shape id="Picture 6" o:spid="_x0000_s1030" type="#_x0000_t75" style="position:absolute;left:1592;top:2313;width:320;height:3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9t6VvFAAAA2gAAAA8AAABkcnMvZG93bnJldi54bWxEj91qwkAUhO8LvsNyCr0purEXotFVVLA/&#10;XvgT+wCH7GkSmj0bsqcxfftuQfBymJlvmMWqd7XqqA2VZwPjUQKKOPe24sLA52U3nIIKgmyx9kwG&#10;finAajl4WGBq/ZXP1GVSqAjhkKKBUqRJtQ55SQ7DyDfE0fvyrUOJsi20bfEa4a7WL0ky0Q4rjgsl&#10;NrQtKf/OfpyBbpof5TBr3j72z5vj7vVks/VBjHl67NdzUEK93MO39rs1MIH/K/EG6O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belbxQAAANoAAAAPAAAAAAAAAAAAAAAA&#10;AJ8CAABkcnMvZG93bnJldi54bWxQSwUGAAAAAAQABAD3AAAAkQMAAAAA&#10;">
                  <v:imagedata r:id="rId12" o:title=""/>
                </v:shape>
                <v:line id="Line 7" o:spid="_x0000_s1031" style="position:absolute;visibility:visible;mso-wrap-style:square" from="2007,2613" to="9919,2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MakMQAAADaAAAADwAAAGRycy9kb3ducmV2LnhtbESPT2vCQBTE70K/w/IK3symPbQSXUNQ&#10;isWDRW3x+si+/KG7b9Ps1qTfvisIHoeZ+Q2zzEdrxIV63zpW8JSkIIhLp1uuFXye3mZzED4gazSO&#10;ScEfechXD5MlZtoNfKDLMdQiQthnqKAJocuk9GVDFn3iOuLoVa63GKLsa6l7HCLcGvmcpi/SYstx&#10;ocGO1g2V38dfq+C82f4M1Zeput16u9d7Izdt8aHU9HEsFiACjeEevrXftYJXuF6JN0C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xqQxAAAANoAAAAPAAAAAAAAAAAA&#10;AAAAAKECAABkcnMvZG93bnJldi54bWxQSwUGAAAAAAQABAD5AAAAkgMAAAAA&#10;" strokecolor="#00aeef" strokeweight=".5pt">
                  <v:stroke dashstyle="dash"/>
                </v:line>
                <v:shape id="Picture 8" o:spid="_x0000_s1032" type="#_x0000_t75" style="position:absolute;left:10013;top:2293;width:303;height: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JfBAAAA2gAAAA8AAABkcnMvZG93bnJldi54bWxETz1rwzAQ3QP9D+ICXUItp0MorpUQAoFk&#10;cutm6Hi2zpapdXIt1bH/fTUUOj7ed36YbS8mGn3nWME2SUEQ10533Cq4fZyfXkD4gKyxd0wKFvJw&#10;2D+scsy0u/M7TWVoRQxhn6ECE8KQSelrQxZ94gbiyDVutBgiHFupR7zHcNvL5zTdSYsdxwaDA50M&#10;1V/lj1UwmM2prN6uffHdLH5XFe7zOl2UelzPx1cQgebwL/5zX7SCuDVeiTdA7n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k+/JfBAAAA2gAAAA8AAAAAAAAAAAAAAAAAnwIA&#10;AGRycy9kb3ducmV2LnhtbFBLBQYAAAAABAAEAPcAAACNAwAAAAA=&#10;">
                  <v:imagedata r:id="rId13" o:title=""/>
                </v:shape>
                <v:line id="Line 9" o:spid="_x0000_s1033" style="position:absolute;visibility:visible;mso-wrap-style:square" from="10313,2199" to="10313,21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E048UAAADaAAAADwAAAGRycy9kb3ducmV2LnhtbESPQWvCQBSE74X+h+UVvNWNIlKjq4hF&#10;WnIoJOrB2yP7TBazb9PsVlN/vVsoeBxm5htmseptIy7UeeNYwWiYgCAunTZcKdjvtq9vIHxA1tg4&#10;JgW/5GG1fH5aYKrdlXO6FKESEcI+RQV1CG0qpS9rsuiHriWO3sl1FkOUXSV1h9cIt40cJ8lUWjQc&#10;F2psaVNTeS5+rIIvc3sv8o05fm+zQ5aPs2n4mGRKDV769RxEoD48wv/tT61gBn9X4g2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tE048UAAADaAAAADwAAAAAAAAAA&#10;AAAAAAChAgAAZHJzL2Rvd25yZXYueG1sUEsFBgAAAAAEAAQA+QAAAJMDAAAAAA==&#10;" strokecolor="#00aeef" strokeweight=".5pt">
                  <v:stroke dashstyle="1 1"/>
                </v:line>
                <v:shape id="Picture 10" o:spid="_x0000_s1034" type="#_x0000_t75" style="position:absolute;left:9993;top:466;width:320;height:3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l2nzrEAAAA2wAAAA8AAABkcnMvZG93bnJldi54bWxEj0FrAjEQhe+F/ocwBS+lZitFZTVKFYTS&#10;W1WE3obNmN12M1mSuK7/vnMoeJvhvXnvm+V68K3qKaYmsIHXcQGKuAq2YWfgeNi9zEGljGyxDUwG&#10;bpRgvXp8WGJpw5W/qN9npySEU4kG6py7UutU1eQxjUNHLNo5RI9Z1ui0jXiVcN/qSVFMtceGpaHG&#10;jrY1Vb/7izfg5t/b59kndsXP0b31cXO6bdAbM3oa3hegMg35bv6//rCCL/TyiwygV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l2nzrEAAAA2wAAAA8AAAAAAAAAAAAAAAAA&#10;nwIAAGRycy9kb3ducmV2LnhtbFBLBQYAAAAABAAEAPcAAACQAwAAAAA=&#10;">
                  <v:imagedata r:id="rId14" o:title=""/>
                </v:shape>
                <v:line id="Line 11" o:spid="_x0000_s1035" style="position:absolute;visibility:visible;mso-wrap-style:square" from="9899,469" to="9899,4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jswcIAAADbAAAADwAAAGRycy9kb3ducmV2LnhtbERPS2vCQBC+F/wPywje6sYepKSuIoqk&#10;eEhp2tLrkJ086O5szK5J+u+7BcHbfHzP2ewma8RAvW8dK1gtExDEpdMt1wo+P06PzyB8QNZoHJOC&#10;X/Kw284eNphqN/I7DUWoRQxhn6KCJoQuldKXDVn0S9cRR65yvcUQYV9L3eMYw62RT0mylhZbjg0N&#10;dnRoqPwprlbB9zG7jNWXqbrzIct1buSx3b8ptZhP+xcQgaZwF9/crzrOX8H/L/EA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NjswcIAAADbAAAADwAAAAAAAAAAAAAA&#10;AAChAgAAZHJzL2Rvd25yZXYueG1sUEsFBgAAAAAEAAQA+QAAAJADAAAAAA==&#10;" strokecolor="#00aeef" strokeweight=".5pt">
                  <v:stroke dashstyle="dash"/>
                </v:line>
                <v:shape id="AutoShape 12" o:spid="_x0000_s1036" style="position:absolute;left:1592;top:469;width:8721;height:2144;visibility:visible;mso-wrap-style:square;v-text-anchor:top" coordsize="8721,2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GgV8EA&#10;AADbAAAADwAAAGRycy9kb3ducmV2LnhtbERPzWrCQBC+F3yHZQRvza4ioaRZpShKe+jB6AMM2TFJ&#10;m50Nu1sT394tFHqbj+93yu1ke3EjHzrHGpaZAkFcO9Nxo+FyPjy/gAgR2WDvmDTcKcB2M3sqsTBu&#10;5BPdqtiIFMKhQA1tjEMhZahbshgyNxAn7uq8xZigb6TxOKZw28uVUrm02HFqaHGgXUv1d/VjNXwe&#10;clUpew0fu5M9Nv5r74/rs9aL+fT2CiLSFP/Ff+53k+av4PeXdIDc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BoFfBAAAA2wAAAA8AAAAAAAAAAAAAAAAAmAIAAGRycy9kb3du&#10;cmV2LnhtbFBLBQYAAAAABAAEAPUAAACGAwAAAAA=&#10;" path="m1,335r,7l,348r,7l,375m,1770r,20l,1797r1,6l1,1810t334,334l341,2144r7,l355,2144r20,m8347,2144r20,l8373,2144r7,l8387,2144t334,-334l8721,1803r,-6l8721,1790r,-20m8721,375r,-20l8721,348r,-6l8721,335m8387,1r-7,l8373,r-6,l8347,m375,l355,r-7,l341,1r-6,e" filled="f" strokecolor="#00aeef" strokeweight=".5pt">
                  <v:path arrowok="t" o:connecttype="custom" o:connectlocs="1,804;1,811;0,817;0,824;0,844;0,2239;0,2259;0,2266;1,2272;1,2279;335,2613;341,2613;348,2613;355,2613;375,2613;8347,2613;8367,2613;8373,2613;8380,2613;8387,2613;8721,2279;8721,2272;8721,2266;8721,2259;8721,2239;8721,844;8721,824;8721,817;8721,811;8721,804;8387,470;8380,470;8373,469;8367,469;8347,469;375,469;355,469;348,469;341,470;335,470" o:connectangles="0,0,0,0,0,0,0,0,0,0,0,0,0,0,0,0,0,0,0,0,0,0,0,0,0,0,0,0,0,0,0,0,0,0,0,0,0,0,0,0"/>
                </v:shape>
                <v:rect id="Rectangle 13" o:spid="_x0000_s1037" style="position:absolute;left:2895;top:154;width:5870;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hvIMMA&#10;AADbAAAADwAAAGRycy9kb3ducmV2LnhtbERPTWvCQBC9F/wPywi91Y0KoURXKZXQnEqrQfQ2ZMds&#10;MDsbsluT9td3CwVv83ifs96OthU36n3jWMF8loAgrpxuuFZQHvKnZxA+IGtsHZOCb/Kw3Uwe1php&#10;N/An3fahFjGEfYYKTAhdJqWvDFn0M9cRR+7ieoshwr6WuschhttWLpIklRYbjg0GO3o1VF33X1bB&#10;6bJzy+O59G8/4b1OC9Pm5cdcqcfp+LICEWgMd/G/u9Bx/hL+fokH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qhvIMMAAADbAAAADwAAAAAAAAAAAAAAAACYAgAAZHJzL2Rv&#10;d25yZXYueG1sUEsFBgAAAAAEAAQA9QAAAIgDAAAAAA==&#10;" fillcolor="#70ad47 [3209]" stroked="f">
                  <v:textbox>
                    <w:txbxContent>
                      <w:p w:rsidR="0056051B" w:rsidRPr="0056051B" w:rsidRDefault="0056051B" w:rsidP="0056051B">
                        <w:pPr>
                          <w:jc w:val="center"/>
                          <w:rPr>
                            <w:rFonts w:ascii="Agency FB" w:hAnsi="Agency FB"/>
                            <w:color w:val="FFFFFF" w:themeColor="background1"/>
                            <w:sz w:val="32"/>
                            <w:szCs w:val="32"/>
                          </w:rPr>
                        </w:pPr>
                        <w:r w:rsidRPr="0056051B">
                          <w:rPr>
                            <w:rFonts w:ascii="Agency FB" w:hAnsi="Agency FB"/>
                            <w:color w:val="FFFFFF" w:themeColor="background1"/>
                            <w:sz w:val="32"/>
                            <w:szCs w:val="32"/>
                          </w:rPr>
                          <w:t>Questionnement « SPÉCIFIQUE » à cette APSA</w:t>
                        </w:r>
                      </w:p>
                    </w:txbxContent>
                  </v:textbox>
                </v:rect>
                <w10:wrap type="square" anchorx="margin" anchory="margin"/>
              </v:group>
            </w:pict>
          </mc:Fallback>
        </mc:AlternateContent>
      </w:r>
    </w:p>
    <w:p w:rsidR="0056051B" w:rsidRDefault="0056051B" w:rsidP="000B5696">
      <w:pPr>
        <w:jc w:val="center"/>
      </w:pPr>
    </w:p>
    <w:p w:rsidR="0056051B" w:rsidRDefault="0056051B" w:rsidP="000B5696">
      <w:pPr>
        <w:jc w:val="center"/>
      </w:pPr>
    </w:p>
    <w:p w:rsidR="0056051B" w:rsidRDefault="0056051B" w:rsidP="000B5696">
      <w:pPr>
        <w:jc w:val="center"/>
      </w:pPr>
    </w:p>
    <w:p w:rsidR="006E59F6" w:rsidRDefault="006E59F6"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CD7369">
      <w:pPr>
        <w:jc w:val="center"/>
      </w:pPr>
      <w:r>
        <w:rPr>
          <w:noProof/>
          <w:lang w:eastAsia="fr-FR"/>
        </w:rPr>
        <w:drawing>
          <wp:anchor distT="0" distB="0" distL="114300" distR="114300" simplePos="0" relativeHeight="251660288" behindDoc="0" locked="0" layoutInCell="1" allowOverlap="1">
            <wp:simplePos x="0" y="0"/>
            <wp:positionH relativeFrom="column">
              <wp:posOffset>2081530</wp:posOffset>
            </wp:positionH>
            <wp:positionV relativeFrom="page">
              <wp:posOffset>8724900</wp:posOffset>
            </wp:positionV>
            <wp:extent cx="1697355" cy="781050"/>
            <wp:effectExtent l="0" t="0" r="0" b="0"/>
            <wp:wrapNone/>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gee-1.png"/>
                    <pic:cNvPicPr/>
                  </pic:nvPicPr>
                  <pic:blipFill>
                    <a:blip r:embed="rId15">
                      <a:extLst>
                        <a:ext uri="{28A0092B-C50C-407E-A947-70E740481C1C}">
                          <a14:useLocalDpi xmlns:a14="http://schemas.microsoft.com/office/drawing/2010/main" val="0"/>
                        </a:ext>
                      </a:extLst>
                    </a:blip>
                    <a:stretch>
                      <a:fillRect/>
                    </a:stretch>
                  </pic:blipFill>
                  <pic:spPr>
                    <a:xfrm>
                      <a:off x="0" y="0"/>
                      <a:ext cx="1697355" cy="781050"/>
                    </a:xfrm>
                    <a:prstGeom prst="rect">
                      <a:avLst/>
                    </a:prstGeom>
                  </pic:spPr>
                </pic:pic>
              </a:graphicData>
            </a:graphic>
            <wp14:sizeRelH relativeFrom="page">
              <wp14:pctWidth>0</wp14:pctWidth>
            </wp14:sizeRelH>
            <wp14:sizeRelV relativeFrom="page">
              <wp14:pctHeight>0</wp14:pctHeight>
            </wp14:sizeRelV>
          </wp:anchor>
        </w:drawing>
      </w:r>
    </w:p>
    <w:p w:rsidR="0056051B" w:rsidRPr="006E101C" w:rsidRDefault="006D23C7" w:rsidP="000B5696">
      <w:pPr>
        <w:pBdr>
          <w:bottom w:val="single" w:sz="6" w:space="1" w:color="auto"/>
        </w:pBdr>
        <w:rPr>
          <w:rFonts w:ascii="Agency FB" w:hAnsi="Agency FB"/>
          <w:b/>
          <w:color w:val="70AD47" w:themeColor="accent6"/>
          <w:sz w:val="52"/>
          <w:szCs w:val="52"/>
        </w:rPr>
      </w:pPr>
      <w:r w:rsidRPr="006E101C">
        <w:rPr>
          <w:rFonts w:ascii="Agency FB" w:hAnsi="Agency FB"/>
          <w:b/>
          <w:color w:val="70AD47" w:themeColor="accent6"/>
          <w:sz w:val="52"/>
          <w:szCs w:val="52"/>
        </w:rPr>
        <w:lastRenderedPageBreak/>
        <w:t>AVANT</w:t>
      </w:r>
    </w:p>
    <w:p w:rsidR="00505136" w:rsidRPr="006E101C" w:rsidRDefault="00505136" w:rsidP="00116599">
      <w:pPr>
        <w:shd w:val="clear" w:color="auto" w:fill="EDEDED" w:themeFill="accent3" w:themeFillTint="33"/>
        <w:jc w:val="center"/>
        <w:rPr>
          <w:rFonts w:ascii="Agency FB" w:hAnsi="Agency FB"/>
          <w:b/>
          <w:color w:val="70AD47" w:themeColor="accent6"/>
          <w:sz w:val="44"/>
          <w:szCs w:val="44"/>
        </w:rPr>
      </w:pPr>
      <w:r w:rsidRPr="006E101C">
        <w:rPr>
          <w:rFonts w:ascii="Agency FB" w:hAnsi="Agency FB"/>
          <w:b/>
          <w:color w:val="70AD47" w:themeColor="accent6"/>
          <w:sz w:val="44"/>
          <w:szCs w:val="44"/>
        </w:rPr>
        <w:t>S’INFORMER</w:t>
      </w:r>
    </w:p>
    <w:p w:rsidR="00505136" w:rsidRPr="006E101C" w:rsidRDefault="00505136" w:rsidP="00505136">
      <w:pPr>
        <w:rPr>
          <w:rFonts w:ascii="Agency FB" w:hAnsi="Agency FB"/>
          <w:sz w:val="28"/>
          <w:szCs w:val="28"/>
        </w:rPr>
      </w:pPr>
      <w:r>
        <w:rPr>
          <w:rFonts w:ascii="Agency FB" w:hAnsi="Agency FB"/>
          <w:b/>
          <w:color w:val="70AD47" w:themeColor="accent6"/>
          <w:sz w:val="40"/>
          <w:szCs w:val="44"/>
        </w:rPr>
        <w:t>S</w:t>
      </w:r>
      <w:r w:rsidRPr="006E101C">
        <w:rPr>
          <w:rFonts w:ascii="Agency FB" w:hAnsi="Agency FB"/>
          <w:b/>
          <w:color w:val="70AD47" w:themeColor="accent6"/>
          <w:sz w:val="40"/>
          <w:szCs w:val="44"/>
        </w:rPr>
        <w:t xml:space="preserve">ite de pratique, itinéraire </w:t>
      </w:r>
      <w:r w:rsidRPr="006E101C">
        <w:rPr>
          <w:rFonts w:ascii="Agency FB" w:hAnsi="Agency FB"/>
          <w:i/>
          <w:sz w:val="28"/>
          <w:szCs w:val="28"/>
        </w:rPr>
        <w:t>(cf. liste des sites de randonnée)</w:t>
      </w:r>
    </w:p>
    <w:p w:rsidR="00505136" w:rsidRPr="006E101C" w:rsidRDefault="00505136" w:rsidP="00505136">
      <w:pPr>
        <w:rPr>
          <w:rFonts w:ascii="Agency FB" w:hAnsi="Agency FB"/>
          <w:color w:val="70AD47" w:themeColor="accent6"/>
          <w:sz w:val="28"/>
          <w:szCs w:val="28"/>
        </w:rPr>
      </w:pPr>
      <w:r w:rsidRPr="006E101C">
        <w:rPr>
          <w:rFonts w:ascii="Agency FB" w:hAnsi="Agency FB"/>
          <w:color w:val="70AD47" w:themeColor="accent6"/>
          <w:sz w:val="28"/>
          <w:szCs w:val="28"/>
        </w:rPr>
        <w:t>En amont</w:t>
      </w:r>
    </w:p>
    <w:p w:rsidR="00505136" w:rsidRDefault="00505136" w:rsidP="00505136">
      <w:pPr>
        <w:pStyle w:val="Paragraphedeliste"/>
        <w:numPr>
          <w:ilvl w:val="0"/>
          <w:numId w:val="4"/>
        </w:numPr>
        <w:rPr>
          <w:rFonts w:ascii="Agency FB" w:hAnsi="Agency FB"/>
          <w:sz w:val="28"/>
          <w:szCs w:val="28"/>
        </w:rPr>
      </w:pPr>
      <w:r w:rsidRPr="006E101C">
        <w:rPr>
          <w:rFonts w:ascii="Agency FB" w:hAnsi="Agency FB"/>
          <w:sz w:val="28"/>
          <w:szCs w:val="28"/>
        </w:rPr>
        <w:t>Lors de la reconnaissance, identifier différents éléments : accès secours, pose des balises, point de rassemblement, positionnement des accompagnateurs</w:t>
      </w:r>
    </w:p>
    <w:p w:rsidR="00505136" w:rsidRDefault="00505136" w:rsidP="00505136">
      <w:pPr>
        <w:pStyle w:val="Paragraphedeliste"/>
        <w:numPr>
          <w:ilvl w:val="0"/>
          <w:numId w:val="4"/>
        </w:numPr>
        <w:rPr>
          <w:rFonts w:ascii="Agency FB" w:hAnsi="Agency FB"/>
          <w:sz w:val="28"/>
          <w:szCs w:val="28"/>
        </w:rPr>
      </w:pPr>
      <w:r>
        <w:rPr>
          <w:rFonts w:ascii="Agency FB" w:hAnsi="Agency FB"/>
          <w:sz w:val="28"/>
          <w:szCs w:val="28"/>
        </w:rPr>
        <w:t xml:space="preserve">Signaler (cartographie, briefing, </w:t>
      </w:r>
      <w:proofErr w:type="spellStart"/>
      <w:r>
        <w:rPr>
          <w:rFonts w:ascii="Agency FB" w:hAnsi="Agency FB"/>
          <w:sz w:val="28"/>
          <w:szCs w:val="28"/>
        </w:rPr>
        <w:t>roadbook</w:t>
      </w:r>
      <w:proofErr w:type="spellEnd"/>
      <w:r>
        <w:rPr>
          <w:rFonts w:ascii="Agency FB" w:hAnsi="Agency FB"/>
          <w:sz w:val="28"/>
          <w:szCs w:val="28"/>
        </w:rPr>
        <w:t>), voire aménager les zones interdites et limiter l’espace d’évolution</w:t>
      </w:r>
    </w:p>
    <w:p w:rsidR="00505136" w:rsidRDefault="00505136" w:rsidP="00505136">
      <w:pPr>
        <w:pStyle w:val="Paragraphedeliste"/>
        <w:numPr>
          <w:ilvl w:val="0"/>
          <w:numId w:val="4"/>
        </w:numPr>
        <w:rPr>
          <w:rFonts w:ascii="Agency FB" w:hAnsi="Agency FB"/>
          <w:sz w:val="28"/>
          <w:szCs w:val="28"/>
        </w:rPr>
      </w:pPr>
      <w:r w:rsidRPr="006E101C">
        <w:rPr>
          <w:rFonts w:ascii="Agency FB" w:hAnsi="Agency FB"/>
          <w:sz w:val="28"/>
          <w:szCs w:val="28"/>
        </w:rPr>
        <w:t xml:space="preserve">Connaître les périodes, les jours et les lieux de chasse </w:t>
      </w:r>
    </w:p>
    <w:p w:rsidR="00505136" w:rsidRDefault="00505136" w:rsidP="00505136">
      <w:pPr>
        <w:rPr>
          <w:rFonts w:ascii="Agency FB" w:hAnsi="Agency FB"/>
          <w:sz w:val="28"/>
          <w:szCs w:val="28"/>
        </w:rPr>
      </w:pPr>
    </w:p>
    <w:p w:rsidR="00505136" w:rsidRDefault="00505136" w:rsidP="00505136">
      <w:pPr>
        <w:rPr>
          <w:rFonts w:ascii="Agency FB" w:hAnsi="Agency FB"/>
          <w:sz w:val="28"/>
          <w:szCs w:val="28"/>
        </w:rPr>
      </w:pPr>
      <w:r>
        <w:rPr>
          <w:rFonts w:ascii="Agency FB" w:hAnsi="Agency FB"/>
          <w:b/>
          <w:color w:val="70AD47" w:themeColor="accent6"/>
          <w:sz w:val="40"/>
          <w:szCs w:val="44"/>
        </w:rPr>
        <w:t>Météo, conditions de pratique</w:t>
      </w:r>
    </w:p>
    <w:p w:rsidR="00505136" w:rsidRPr="006E101C" w:rsidRDefault="00505136" w:rsidP="00505136">
      <w:pPr>
        <w:rPr>
          <w:rFonts w:ascii="Agency FB" w:hAnsi="Agency FB"/>
          <w:color w:val="70AD47" w:themeColor="accent6"/>
          <w:sz w:val="28"/>
          <w:szCs w:val="28"/>
        </w:rPr>
      </w:pPr>
      <w:r>
        <w:rPr>
          <w:rFonts w:ascii="Agency FB" w:hAnsi="Agency FB"/>
          <w:color w:val="70AD47" w:themeColor="accent6"/>
          <w:sz w:val="28"/>
          <w:szCs w:val="28"/>
        </w:rPr>
        <w:t>La veille et le jour même</w:t>
      </w:r>
    </w:p>
    <w:p w:rsidR="00505136" w:rsidRPr="00B75C68" w:rsidRDefault="00505136" w:rsidP="00505136">
      <w:pPr>
        <w:pStyle w:val="Paragraphedeliste"/>
        <w:numPr>
          <w:ilvl w:val="0"/>
          <w:numId w:val="4"/>
        </w:numPr>
        <w:rPr>
          <w:rFonts w:ascii="Agency FB" w:hAnsi="Agency FB"/>
          <w:sz w:val="28"/>
          <w:szCs w:val="28"/>
        </w:rPr>
      </w:pPr>
      <w:r>
        <w:rPr>
          <w:rFonts w:ascii="Agency FB" w:hAnsi="Agency FB"/>
          <w:sz w:val="28"/>
          <w:szCs w:val="28"/>
        </w:rPr>
        <w:t>Anticiper les différentes conditions météo et l’impact sur la praticabilité du milieu et sur l’équipement à prévoir</w:t>
      </w:r>
    </w:p>
    <w:p w:rsidR="00505136" w:rsidRPr="00505136" w:rsidRDefault="00505136" w:rsidP="00505136">
      <w:pPr>
        <w:rPr>
          <w:rFonts w:ascii="Agency FB" w:hAnsi="Agency FB"/>
          <w:sz w:val="28"/>
          <w:szCs w:val="28"/>
        </w:rPr>
      </w:pPr>
    </w:p>
    <w:p w:rsidR="00505136" w:rsidRPr="006E101C" w:rsidRDefault="00505136" w:rsidP="00116599">
      <w:pPr>
        <w:shd w:val="clear" w:color="auto" w:fill="EDEDED" w:themeFill="accent3" w:themeFillTint="33"/>
        <w:jc w:val="center"/>
        <w:rPr>
          <w:rFonts w:ascii="Agency FB" w:hAnsi="Agency FB"/>
          <w:b/>
          <w:color w:val="70AD47" w:themeColor="accent6"/>
          <w:sz w:val="44"/>
          <w:szCs w:val="44"/>
        </w:rPr>
      </w:pPr>
      <w:r w:rsidRPr="006E101C">
        <w:rPr>
          <w:rFonts w:ascii="Agency FB" w:hAnsi="Agency FB"/>
          <w:b/>
          <w:color w:val="70AD47" w:themeColor="accent6"/>
          <w:sz w:val="44"/>
          <w:szCs w:val="44"/>
        </w:rPr>
        <w:t>ORGANISER</w:t>
      </w:r>
    </w:p>
    <w:p w:rsidR="00505136" w:rsidRPr="006E101C" w:rsidRDefault="00505136" w:rsidP="00505136">
      <w:pPr>
        <w:rPr>
          <w:rFonts w:ascii="Agency FB" w:hAnsi="Agency FB"/>
          <w:b/>
          <w:color w:val="70AD47" w:themeColor="accent6"/>
          <w:sz w:val="40"/>
          <w:szCs w:val="44"/>
        </w:rPr>
      </w:pPr>
      <w:r w:rsidRPr="006E101C">
        <w:rPr>
          <w:rFonts w:ascii="Agency FB" w:hAnsi="Agency FB"/>
          <w:b/>
          <w:color w:val="70AD47" w:themeColor="accent6"/>
          <w:sz w:val="40"/>
          <w:szCs w:val="44"/>
        </w:rPr>
        <w:t>Enseignant responsable</w:t>
      </w:r>
    </w:p>
    <w:p w:rsidR="00505136" w:rsidRPr="006E101C" w:rsidRDefault="00505136" w:rsidP="00505136">
      <w:pPr>
        <w:rPr>
          <w:rFonts w:ascii="Agency FB" w:hAnsi="Agency FB"/>
          <w:color w:val="70AD47" w:themeColor="accent6"/>
          <w:sz w:val="28"/>
          <w:szCs w:val="28"/>
        </w:rPr>
      </w:pPr>
      <w:r w:rsidRPr="006E101C">
        <w:rPr>
          <w:rFonts w:ascii="Agency FB" w:hAnsi="Agency FB"/>
          <w:color w:val="70AD47" w:themeColor="accent6"/>
          <w:sz w:val="28"/>
          <w:szCs w:val="28"/>
        </w:rPr>
        <w:t>En amont</w:t>
      </w:r>
    </w:p>
    <w:p w:rsidR="00505136" w:rsidRPr="00505136" w:rsidRDefault="00505136" w:rsidP="00505136">
      <w:pPr>
        <w:rPr>
          <w:rFonts w:ascii="Agency FB" w:hAnsi="Agency FB"/>
          <w:sz w:val="28"/>
          <w:szCs w:val="28"/>
        </w:rPr>
      </w:pPr>
      <w:r w:rsidRPr="00505136">
        <w:rPr>
          <w:rFonts w:ascii="Agency FB" w:hAnsi="Agency FB"/>
          <w:sz w:val="28"/>
          <w:szCs w:val="28"/>
        </w:rPr>
        <w:t>L’encadrement en fonction de : l’itinéraire, du terrain, du dénivelé, de la durée du parcours, du nombre et du niveau des élèves</w:t>
      </w:r>
    </w:p>
    <w:p w:rsidR="00505136" w:rsidRDefault="00505136" w:rsidP="00505136">
      <w:pPr>
        <w:pStyle w:val="Paragraphedeliste"/>
        <w:numPr>
          <w:ilvl w:val="0"/>
          <w:numId w:val="4"/>
        </w:numPr>
        <w:rPr>
          <w:rFonts w:ascii="Agency FB" w:hAnsi="Agency FB"/>
          <w:sz w:val="28"/>
          <w:szCs w:val="28"/>
        </w:rPr>
      </w:pPr>
      <w:r>
        <w:rPr>
          <w:rFonts w:ascii="Agency FB" w:hAnsi="Agency FB"/>
          <w:sz w:val="28"/>
          <w:szCs w:val="28"/>
        </w:rPr>
        <w:t>Proposer un « parcours planché » réalisable par l’élève susceptible d’être le plus en difficulté dans le groupe</w:t>
      </w:r>
    </w:p>
    <w:p w:rsidR="00505136" w:rsidRDefault="00505136" w:rsidP="00505136">
      <w:pPr>
        <w:pStyle w:val="Paragraphedeliste"/>
        <w:numPr>
          <w:ilvl w:val="0"/>
          <w:numId w:val="4"/>
        </w:numPr>
        <w:rPr>
          <w:rFonts w:ascii="Agency FB" w:hAnsi="Agency FB"/>
          <w:sz w:val="28"/>
          <w:szCs w:val="28"/>
        </w:rPr>
      </w:pPr>
      <w:r>
        <w:rPr>
          <w:rFonts w:ascii="Agency FB" w:hAnsi="Agency FB"/>
          <w:sz w:val="28"/>
          <w:szCs w:val="28"/>
        </w:rPr>
        <w:t>Faire une présentation au groupe de l’itinéraire prévu (distance, dénivelés, temps estimé) et des éventuelles portions difficiles ou dangereuses</w:t>
      </w:r>
    </w:p>
    <w:p w:rsidR="00505136" w:rsidRDefault="00505136" w:rsidP="00505136">
      <w:pPr>
        <w:rPr>
          <w:rFonts w:ascii="Agency FB" w:hAnsi="Agency FB"/>
          <w:sz w:val="28"/>
          <w:szCs w:val="28"/>
        </w:rPr>
      </w:pPr>
    </w:p>
    <w:p w:rsidR="00505136" w:rsidRPr="006E101C" w:rsidRDefault="00505136" w:rsidP="00505136">
      <w:pPr>
        <w:rPr>
          <w:rFonts w:ascii="Agency FB" w:hAnsi="Agency FB"/>
          <w:b/>
          <w:color w:val="70AD47" w:themeColor="accent6"/>
          <w:sz w:val="40"/>
          <w:szCs w:val="44"/>
        </w:rPr>
      </w:pPr>
      <w:r w:rsidRPr="006E101C">
        <w:rPr>
          <w:rFonts w:ascii="Agency FB" w:hAnsi="Agency FB"/>
          <w:b/>
          <w:color w:val="70AD47" w:themeColor="accent6"/>
          <w:sz w:val="40"/>
          <w:szCs w:val="44"/>
        </w:rPr>
        <w:t>Accompagnateur</w:t>
      </w:r>
      <w:r>
        <w:rPr>
          <w:rFonts w:ascii="Agency FB" w:hAnsi="Agency FB"/>
          <w:b/>
          <w:color w:val="70AD47" w:themeColor="accent6"/>
          <w:sz w:val="40"/>
          <w:szCs w:val="44"/>
        </w:rPr>
        <w:t xml:space="preserve"> ou intervenant extérieur</w:t>
      </w:r>
    </w:p>
    <w:p w:rsidR="00505136" w:rsidRPr="00505136" w:rsidRDefault="00505136" w:rsidP="00505136">
      <w:pPr>
        <w:rPr>
          <w:rFonts w:ascii="Agency FB" w:hAnsi="Agency FB"/>
          <w:color w:val="70AD47" w:themeColor="accent6"/>
          <w:sz w:val="28"/>
          <w:szCs w:val="28"/>
        </w:rPr>
      </w:pPr>
      <w:r w:rsidRPr="00505136">
        <w:rPr>
          <w:rFonts w:ascii="Agency FB" w:hAnsi="Agency FB"/>
          <w:color w:val="70AD47" w:themeColor="accent6"/>
          <w:sz w:val="28"/>
          <w:szCs w:val="28"/>
        </w:rPr>
        <w:t>En amont</w:t>
      </w:r>
    </w:p>
    <w:p w:rsidR="00505136" w:rsidRDefault="00505136" w:rsidP="00505136">
      <w:pPr>
        <w:pStyle w:val="Paragraphedeliste"/>
        <w:numPr>
          <w:ilvl w:val="0"/>
          <w:numId w:val="4"/>
        </w:numPr>
        <w:rPr>
          <w:rFonts w:ascii="Agency FB" w:hAnsi="Agency FB"/>
          <w:sz w:val="28"/>
          <w:szCs w:val="28"/>
        </w:rPr>
      </w:pPr>
      <w:r>
        <w:rPr>
          <w:rFonts w:ascii="Agency FB" w:hAnsi="Agency FB"/>
          <w:sz w:val="28"/>
          <w:szCs w:val="28"/>
        </w:rPr>
        <w:t>Points de vigilance singuliers à observer :</w:t>
      </w:r>
    </w:p>
    <w:p w:rsidR="00505136" w:rsidRDefault="00505136" w:rsidP="00505136">
      <w:pPr>
        <w:pStyle w:val="Paragraphedeliste"/>
        <w:numPr>
          <w:ilvl w:val="1"/>
          <w:numId w:val="4"/>
        </w:numPr>
        <w:rPr>
          <w:rFonts w:ascii="Agency FB" w:hAnsi="Agency FB"/>
          <w:sz w:val="28"/>
          <w:szCs w:val="28"/>
        </w:rPr>
      </w:pPr>
      <w:r>
        <w:rPr>
          <w:rFonts w:ascii="Agency FB" w:hAnsi="Agency FB"/>
          <w:sz w:val="28"/>
          <w:szCs w:val="28"/>
        </w:rPr>
        <w:t>Serre-file toujours positionné en dernier, ferme la marche et  signale si arrêt nécessaire pour que tout le groupe attende</w:t>
      </w:r>
    </w:p>
    <w:p w:rsidR="00505136" w:rsidRDefault="00505136" w:rsidP="00505136">
      <w:pPr>
        <w:pStyle w:val="Paragraphedeliste"/>
        <w:numPr>
          <w:ilvl w:val="1"/>
          <w:numId w:val="4"/>
        </w:numPr>
        <w:rPr>
          <w:rFonts w:ascii="Agency FB" w:hAnsi="Agency FB"/>
          <w:sz w:val="28"/>
          <w:szCs w:val="28"/>
        </w:rPr>
      </w:pPr>
      <w:r>
        <w:rPr>
          <w:rFonts w:ascii="Agency FB" w:hAnsi="Agency FB"/>
          <w:sz w:val="28"/>
          <w:szCs w:val="28"/>
        </w:rPr>
        <w:t>Ouvreur est toujours le premier et ne se fait pas doubler. Imprime un rythme que tout le monde peut  suivre. S’assure régulièrement que l’ensemble du groupe suit le bon parcours. Attend aux croisements difficiles.</w:t>
      </w:r>
    </w:p>
    <w:p w:rsidR="00505136" w:rsidRPr="006E101C" w:rsidRDefault="00505136" w:rsidP="00116599">
      <w:pPr>
        <w:shd w:val="clear" w:color="auto" w:fill="EDEDED" w:themeFill="accent3" w:themeFillTint="33"/>
        <w:jc w:val="center"/>
        <w:rPr>
          <w:rFonts w:ascii="Agency FB" w:hAnsi="Agency FB"/>
          <w:b/>
          <w:color w:val="70AD47" w:themeColor="accent6"/>
          <w:sz w:val="44"/>
          <w:szCs w:val="44"/>
        </w:rPr>
      </w:pPr>
      <w:r w:rsidRPr="006E101C">
        <w:rPr>
          <w:rFonts w:ascii="Agency FB" w:hAnsi="Agency FB"/>
          <w:b/>
          <w:color w:val="70AD47" w:themeColor="accent6"/>
          <w:sz w:val="44"/>
          <w:szCs w:val="44"/>
        </w:rPr>
        <w:lastRenderedPageBreak/>
        <w:t>S’ÉQUIPER</w:t>
      </w:r>
    </w:p>
    <w:p w:rsidR="00505136" w:rsidRPr="006E101C" w:rsidRDefault="00505136" w:rsidP="00505136">
      <w:pPr>
        <w:rPr>
          <w:rFonts w:ascii="Agency FB" w:hAnsi="Agency FB"/>
          <w:b/>
          <w:color w:val="70AD47" w:themeColor="accent6"/>
          <w:sz w:val="40"/>
          <w:szCs w:val="44"/>
        </w:rPr>
      </w:pPr>
      <w:r>
        <w:rPr>
          <w:rFonts w:ascii="Agency FB" w:hAnsi="Agency FB"/>
          <w:b/>
          <w:color w:val="70AD47" w:themeColor="accent6"/>
          <w:sz w:val="40"/>
          <w:szCs w:val="44"/>
        </w:rPr>
        <w:t>Matériel</w:t>
      </w:r>
    </w:p>
    <w:p w:rsidR="00505136" w:rsidRPr="006E101C" w:rsidRDefault="00505136" w:rsidP="00505136">
      <w:pPr>
        <w:rPr>
          <w:rFonts w:ascii="Agency FB" w:hAnsi="Agency FB"/>
          <w:color w:val="70AD47" w:themeColor="accent6"/>
          <w:sz w:val="28"/>
          <w:szCs w:val="28"/>
        </w:rPr>
      </w:pPr>
      <w:r w:rsidRPr="006E101C">
        <w:rPr>
          <w:rFonts w:ascii="Agency FB" w:hAnsi="Agency FB"/>
          <w:color w:val="70AD47" w:themeColor="accent6"/>
          <w:sz w:val="28"/>
          <w:szCs w:val="28"/>
        </w:rPr>
        <w:t>Quelques jours et la veille précédant le déplacement</w:t>
      </w:r>
    </w:p>
    <w:p w:rsidR="00505136" w:rsidRDefault="00505136" w:rsidP="00505136">
      <w:pPr>
        <w:pStyle w:val="Paragraphedeliste"/>
        <w:numPr>
          <w:ilvl w:val="0"/>
          <w:numId w:val="4"/>
        </w:numPr>
        <w:rPr>
          <w:rFonts w:ascii="Agency FB" w:hAnsi="Agency FB"/>
          <w:sz w:val="28"/>
          <w:szCs w:val="28"/>
        </w:rPr>
      </w:pPr>
      <w:r>
        <w:rPr>
          <w:rFonts w:ascii="Agency FB" w:hAnsi="Agency FB"/>
          <w:sz w:val="28"/>
          <w:szCs w:val="28"/>
        </w:rPr>
        <w:t xml:space="preserve">Matériel de communication (portable avec sac étanche si besoin, </w:t>
      </w:r>
      <w:proofErr w:type="spellStart"/>
      <w:r>
        <w:rPr>
          <w:rFonts w:ascii="Agency FB" w:hAnsi="Agency FB"/>
          <w:sz w:val="28"/>
          <w:szCs w:val="28"/>
        </w:rPr>
        <w:t>talkie walkie</w:t>
      </w:r>
      <w:proofErr w:type="spellEnd"/>
      <w:r>
        <w:rPr>
          <w:rFonts w:ascii="Agency FB" w:hAnsi="Agency FB"/>
          <w:sz w:val="28"/>
          <w:szCs w:val="28"/>
        </w:rPr>
        <w:t xml:space="preserve">) : </w:t>
      </w:r>
      <w:proofErr w:type="spellStart"/>
      <w:r>
        <w:rPr>
          <w:rFonts w:ascii="Agency FB" w:hAnsi="Agency FB"/>
          <w:sz w:val="28"/>
          <w:szCs w:val="28"/>
        </w:rPr>
        <w:t>pré-enregistrer</w:t>
      </w:r>
      <w:proofErr w:type="spellEnd"/>
      <w:r>
        <w:rPr>
          <w:rFonts w:ascii="Agency FB" w:hAnsi="Agency FB"/>
          <w:sz w:val="28"/>
          <w:szCs w:val="28"/>
        </w:rPr>
        <w:t xml:space="preserve"> les numéros d’urgence sur les téléphones des élèves</w:t>
      </w:r>
    </w:p>
    <w:p w:rsidR="00505136" w:rsidRDefault="00505136" w:rsidP="00505136">
      <w:pPr>
        <w:pStyle w:val="Paragraphedeliste"/>
        <w:numPr>
          <w:ilvl w:val="0"/>
          <w:numId w:val="4"/>
        </w:numPr>
        <w:rPr>
          <w:rFonts w:ascii="Agency FB" w:hAnsi="Agency FB"/>
          <w:sz w:val="28"/>
          <w:szCs w:val="28"/>
        </w:rPr>
      </w:pPr>
      <w:r>
        <w:rPr>
          <w:rFonts w:ascii="Agency FB" w:hAnsi="Agency FB"/>
          <w:sz w:val="28"/>
          <w:szCs w:val="28"/>
        </w:rPr>
        <w:t>Matériel de secours (trousse de premiers secours, couverture de survie, antihistaminique)</w:t>
      </w:r>
    </w:p>
    <w:p w:rsidR="00505136" w:rsidRDefault="00505136" w:rsidP="00505136">
      <w:pPr>
        <w:pStyle w:val="Paragraphedeliste"/>
        <w:numPr>
          <w:ilvl w:val="0"/>
          <w:numId w:val="4"/>
        </w:numPr>
        <w:rPr>
          <w:rFonts w:ascii="Agency FB" w:hAnsi="Agency FB"/>
          <w:sz w:val="28"/>
          <w:szCs w:val="28"/>
        </w:rPr>
      </w:pPr>
      <w:r>
        <w:rPr>
          <w:rFonts w:ascii="Agency FB" w:hAnsi="Agency FB"/>
          <w:sz w:val="28"/>
          <w:szCs w:val="28"/>
        </w:rPr>
        <w:t>Matériel d’orientation (GPS, carte, supports de qualité…)</w:t>
      </w:r>
    </w:p>
    <w:p w:rsidR="00505136" w:rsidRDefault="00505136" w:rsidP="00505136">
      <w:pPr>
        <w:pStyle w:val="Paragraphedeliste"/>
        <w:numPr>
          <w:ilvl w:val="0"/>
          <w:numId w:val="4"/>
        </w:numPr>
        <w:rPr>
          <w:rFonts w:ascii="Agency FB" w:hAnsi="Agency FB"/>
          <w:sz w:val="28"/>
          <w:szCs w:val="28"/>
        </w:rPr>
      </w:pPr>
      <w:r>
        <w:rPr>
          <w:rFonts w:ascii="Agency FB" w:hAnsi="Agency FB"/>
          <w:sz w:val="28"/>
          <w:szCs w:val="28"/>
        </w:rPr>
        <w:t>Matériel de sécurité (corde, mousqueton, lampe frontale, sifflet pour enseignant, accompagnateur et élèves…)</w:t>
      </w:r>
    </w:p>
    <w:p w:rsidR="00505136" w:rsidRPr="00505136" w:rsidRDefault="00505136" w:rsidP="00505136">
      <w:pPr>
        <w:rPr>
          <w:rFonts w:ascii="Agency FB" w:hAnsi="Agency FB"/>
          <w:sz w:val="28"/>
          <w:szCs w:val="28"/>
        </w:rPr>
      </w:pPr>
    </w:p>
    <w:p w:rsidR="00ED033D" w:rsidRPr="00505136" w:rsidRDefault="00ED033D" w:rsidP="00505136">
      <w:pPr>
        <w:rPr>
          <w:rFonts w:ascii="Agency FB" w:hAnsi="Agency FB"/>
          <w:color w:val="70AD47" w:themeColor="accent6"/>
        </w:rPr>
      </w:pPr>
    </w:p>
    <w:p w:rsidR="00015F1B" w:rsidRPr="006E101C" w:rsidRDefault="00015F1B" w:rsidP="00116599">
      <w:pPr>
        <w:shd w:val="clear" w:color="auto" w:fill="EDEDED" w:themeFill="accent3" w:themeFillTint="33"/>
        <w:jc w:val="center"/>
        <w:rPr>
          <w:rFonts w:ascii="Agency FB" w:hAnsi="Agency FB"/>
          <w:b/>
          <w:color w:val="70AD47" w:themeColor="accent6"/>
          <w:sz w:val="44"/>
          <w:szCs w:val="44"/>
        </w:rPr>
      </w:pPr>
      <w:r w:rsidRPr="006E101C">
        <w:rPr>
          <w:rFonts w:ascii="Agency FB" w:hAnsi="Agency FB"/>
          <w:b/>
          <w:color w:val="70AD47" w:themeColor="accent6"/>
          <w:sz w:val="44"/>
          <w:szCs w:val="44"/>
        </w:rPr>
        <w:t>INFORMER</w:t>
      </w:r>
    </w:p>
    <w:p w:rsidR="00ED033D" w:rsidRPr="006E101C" w:rsidRDefault="00252EAC" w:rsidP="000B5696">
      <w:pPr>
        <w:rPr>
          <w:rFonts w:ascii="Agency FB" w:hAnsi="Agency FB"/>
          <w:b/>
          <w:color w:val="70AD47" w:themeColor="accent6"/>
          <w:sz w:val="40"/>
          <w:szCs w:val="44"/>
        </w:rPr>
      </w:pPr>
      <w:r>
        <w:rPr>
          <w:rFonts w:ascii="Agency FB" w:hAnsi="Agency FB"/>
          <w:b/>
          <w:color w:val="70AD47" w:themeColor="accent6"/>
          <w:sz w:val="40"/>
          <w:szCs w:val="44"/>
        </w:rPr>
        <w:t>DGEE, sous couvert de l’IEN</w:t>
      </w:r>
    </w:p>
    <w:p w:rsidR="00015F1B" w:rsidRPr="006E101C" w:rsidRDefault="00015F1B" w:rsidP="000B5696">
      <w:pPr>
        <w:rPr>
          <w:rFonts w:ascii="Agency FB" w:hAnsi="Agency FB"/>
          <w:color w:val="70AD47" w:themeColor="accent6"/>
          <w:sz w:val="28"/>
          <w:szCs w:val="28"/>
        </w:rPr>
      </w:pPr>
      <w:r w:rsidRPr="006E101C">
        <w:rPr>
          <w:rFonts w:ascii="Agency FB" w:hAnsi="Agency FB"/>
          <w:color w:val="70AD47" w:themeColor="accent6"/>
          <w:sz w:val="28"/>
          <w:szCs w:val="28"/>
        </w:rPr>
        <w:t>2 ou 3 semaines avant le déplacement</w:t>
      </w:r>
    </w:p>
    <w:p w:rsidR="00015F1B" w:rsidRDefault="00015F1B" w:rsidP="00015F1B">
      <w:pPr>
        <w:pStyle w:val="Paragraphedeliste"/>
        <w:numPr>
          <w:ilvl w:val="0"/>
          <w:numId w:val="4"/>
        </w:numPr>
        <w:rPr>
          <w:rFonts w:ascii="Agency FB" w:hAnsi="Agency FB"/>
          <w:sz w:val="28"/>
          <w:szCs w:val="28"/>
        </w:rPr>
      </w:pPr>
      <w:r>
        <w:rPr>
          <w:rFonts w:ascii="Agency FB" w:hAnsi="Agency FB"/>
          <w:sz w:val="28"/>
          <w:szCs w:val="28"/>
        </w:rPr>
        <w:t>Autorisation de sortie scolaire occasionnelle : lieu de pratique, participants, encadrement, mode de transport et nature de l’activité</w:t>
      </w:r>
    </w:p>
    <w:p w:rsidR="00015F1B" w:rsidRPr="00015F1B" w:rsidRDefault="00015F1B" w:rsidP="00015F1B">
      <w:pPr>
        <w:rPr>
          <w:rFonts w:ascii="Agency FB" w:hAnsi="Agency FB"/>
          <w:sz w:val="28"/>
          <w:szCs w:val="28"/>
        </w:rPr>
      </w:pPr>
    </w:p>
    <w:p w:rsidR="00015F1B" w:rsidRPr="006E101C" w:rsidRDefault="00015F1B" w:rsidP="00015F1B">
      <w:pPr>
        <w:rPr>
          <w:rFonts w:ascii="Agency FB" w:hAnsi="Agency FB"/>
          <w:b/>
          <w:color w:val="70AD47" w:themeColor="accent6"/>
          <w:sz w:val="40"/>
          <w:szCs w:val="44"/>
        </w:rPr>
      </w:pPr>
      <w:r w:rsidRPr="006E101C">
        <w:rPr>
          <w:rFonts w:ascii="Agency FB" w:hAnsi="Agency FB"/>
          <w:b/>
          <w:color w:val="70AD47" w:themeColor="accent6"/>
          <w:sz w:val="40"/>
          <w:szCs w:val="44"/>
        </w:rPr>
        <w:t>Maire de la commune et service compétent</w:t>
      </w:r>
    </w:p>
    <w:p w:rsidR="00015F1B" w:rsidRPr="006E101C" w:rsidRDefault="00015F1B" w:rsidP="00015F1B">
      <w:pPr>
        <w:rPr>
          <w:rFonts w:ascii="Agency FB" w:hAnsi="Agency FB"/>
          <w:color w:val="70AD47" w:themeColor="accent6"/>
          <w:sz w:val="28"/>
          <w:szCs w:val="28"/>
        </w:rPr>
      </w:pPr>
      <w:r w:rsidRPr="006E101C">
        <w:rPr>
          <w:rFonts w:ascii="Agency FB" w:hAnsi="Agency FB"/>
          <w:color w:val="70AD47" w:themeColor="accent6"/>
          <w:sz w:val="28"/>
          <w:szCs w:val="28"/>
        </w:rPr>
        <w:t>2 ou 3 semaines avant le déplacement</w:t>
      </w:r>
    </w:p>
    <w:p w:rsidR="00015F1B" w:rsidRDefault="00015F1B" w:rsidP="00015F1B">
      <w:pPr>
        <w:pStyle w:val="Paragraphedeliste"/>
        <w:numPr>
          <w:ilvl w:val="0"/>
          <w:numId w:val="4"/>
        </w:numPr>
        <w:rPr>
          <w:rFonts w:ascii="Agency FB" w:hAnsi="Agency FB"/>
          <w:sz w:val="28"/>
          <w:szCs w:val="28"/>
        </w:rPr>
      </w:pPr>
      <w:r>
        <w:rPr>
          <w:rFonts w:ascii="Agency FB" w:hAnsi="Agency FB"/>
          <w:sz w:val="28"/>
          <w:szCs w:val="28"/>
        </w:rPr>
        <w:t>Demande d’autorisation d’occupation du site (date, horaires)</w:t>
      </w:r>
    </w:p>
    <w:p w:rsidR="00ED033D" w:rsidRPr="00ED033D" w:rsidRDefault="00ED033D" w:rsidP="000B5696">
      <w:pPr>
        <w:rPr>
          <w:rFonts w:ascii="Agency FB" w:hAnsi="Agency FB"/>
        </w:rPr>
      </w:pPr>
    </w:p>
    <w:p w:rsidR="00ED033D" w:rsidRPr="006E101C" w:rsidRDefault="00015F1B" w:rsidP="000B5696">
      <w:pPr>
        <w:rPr>
          <w:rFonts w:ascii="Agency FB" w:hAnsi="Agency FB"/>
          <w:b/>
          <w:color w:val="70AD47" w:themeColor="accent6"/>
          <w:sz w:val="40"/>
          <w:szCs w:val="44"/>
        </w:rPr>
      </w:pPr>
      <w:r w:rsidRPr="006E101C">
        <w:rPr>
          <w:rFonts w:ascii="Agency FB" w:hAnsi="Agency FB"/>
          <w:b/>
          <w:color w:val="70AD47" w:themeColor="accent6"/>
          <w:sz w:val="40"/>
          <w:szCs w:val="44"/>
        </w:rPr>
        <w:t>Familles</w:t>
      </w:r>
    </w:p>
    <w:p w:rsidR="00015F1B" w:rsidRPr="006E101C" w:rsidRDefault="00015F1B" w:rsidP="000B5696">
      <w:pPr>
        <w:rPr>
          <w:rFonts w:ascii="Agency FB" w:hAnsi="Agency FB"/>
          <w:color w:val="70AD47" w:themeColor="accent6"/>
          <w:sz w:val="28"/>
          <w:szCs w:val="28"/>
        </w:rPr>
      </w:pPr>
      <w:r w:rsidRPr="006E101C">
        <w:rPr>
          <w:rFonts w:ascii="Agency FB" w:hAnsi="Agency FB"/>
          <w:color w:val="70AD47" w:themeColor="accent6"/>
          <w:sz w:val="28"/>
          <w:szCs w:val="28"/>
        </w:rPr>
        <w:t>2 ou 3 semaines avant le déplacement</w:t>
      </w:r>
    </w:p>
    <w:p w:rsidR="00015F1B" w:rsidRDefault="00015F1B" w:rsidP="00015F1B">
      <w:pPr>
        <w:pStyle w:val="Paragraphedeliste"/>
        <w:numPr>
          <w:ilvl w:val="0"/>
          <w:numId w:val="4"/>
        </w:numPr>
        <w:rPr>
          <w:rFonts w:ascii="Agency FB" w:hAnsi="Agency FB"/>
          <w:sz w:val="28"/>
          <w:szCs w:val="28"/>
        </w:rPr>
      </w:pPr>
      <w:r>
        <w:rPr>
          <w:rFonts w:ascii="Agency FB" w:hAnsi="Agency FB"/>
          <w:sz w:val="28"/>
          <w:szCs w:val="28"/>
        </w:rPr>
        <w:t>Envoi d’une lettre informant de l’organisation et des aspects sécuritaires de la randonnée</w:t>
      </w:r>
    </w:p>
    <w:p w:rsidR="00015F1B" w:rsidRDefault="00015F1B" w:rsidP="00015F1B">
      <w:pPr>
        <w:rPr>
          <w:rFonts w:ascii="Agency FB" w:hAnsi="Agency FB"/>
          <w:sz w:val="28"/>
          <w:szCs w:val="28"/>
        </w:rPr>
      </w:pPr>
    </w:p>
    <w:p w:rsidR="00015F1B" w:rsidRPr="006E101C" w:rsidRDefault="00015F1B" w:rsidP="00015F1B">
      <w:pPr>
        <w:rPr>
          <w:rFonts w:ascii="Agency FB" w:hAnsi="Agency FB"/>
          <w:b/>
          <w:color w:val="70AD47" w:themeColor="accent6"/>
          <w:sz w:val="40"/>
          <w:szCs w:val="44"/>
        </w:rPr>
      </w:pPr>
      <w:r w:rsidRPr="006E101C">
        <w:rPr>
          <w:rFonts w:ascii="Agency FB" w:hAnsi="Agency FB"/>
          <w:b/>
          <w:color w:val="70AD47" w:themeColor="accent6"/>
          <w:sz w:val="40"/>
          <w:szCs w:val="44"/>
        </w:rPr>
        <w:t>Elèves</w:t>
      </w:r>
    </w:p>
    <w:p w:rsidR="00015F1B" w:rsidRPr="006E101C" w:rsidRDefault="00015F1B" w:rsidP="00015F1B">
      <w:pPr>
        <w:rPr>
          <w:rFonts w:ascii="Agency FB" w:hAnsi="Agency FB"/>
          <w:color w:val="70AD47" w:themeColor="accent6"/>
          <w:sz w:val="28"/>
          <w:szCs w:val="28"/>
        </w:rPr>
      </w:pPr>
      <w:r w:rsidRPr="006E101C">
        <w:rPr>
          <w:rFonts w:ascii="Agency FB" w:hAnsi="Agency FB"/>
          <w:color w:val="70AD47" w:themeColor="accent6"/>
          <w:sz w:val="28"/>
          <w:szCs w:val="28"/>
        </w:rPr>
        <w:t>1 semaine avant le déplacement</w:t>
      </w:r>
    </w:p>
    <w:p w:rsidR="00015F1B" w:rsidRDefault="00015F1B" w:rsidP="00015F1B">
      <w:pPr>
        <w:pStyle w:val="Paragraphedeliste"/>
        <w:numPr>
          <w:ilvl w:val="0"/>
          <w:numId w:val="4"/>
        </w:numPr>
        <w:rPr>
          <w:rFonts w:ascii="Agency FB" w:hAnsi="Agency FB"/>
          <w:sz w:val="28"/>
          <w:szCs w:val="28"/>
        </w:rPr>
      </w:pPr>
      <w:r>
        <w:rPr>
          <w:rFonts w:ascii="Agency FB" w:hAnsi="Agency FB"/>
          <w:sz w:val="28"/>
          <w:szCs w:val="28"/>
        </w:rPr>
        <w:t>Sur l’é</w:t>
      </w:r>
      <w:r w:rsidRPr="0028581D">
        <w:rPr>
          <w:rFonts w:ascii="Agency FB" w:hAnsi="Agency FB"/>
          <w:sz w:val="28"/>
          <w:szCs w:val="28"/>
        </w:rPr>
        <w:t>quipement vestimentaire : chaussures de sport, tenue de sport, vêtements de pluie et de rechange, serviette</w:t>
      </w:r>
    </w:p>
    <w:p w:rsidR="00015F1B" w:rsidRDefault="00015F1B" w:rsidP="00015F1B">
      <w:pPr>
        <w:pStyle w:val="Paragraphedeliste"/>
        <w:numPr>
          <w:ilvl w:val="0"/>
          <w:numId w:val="4"/>
        </w:numPr>
        <w:rPr>
          <w:rFonts w:ascii="Agency FB" w:hAnsi="Agency FB"/>
          <w:sz w:val="28"/>
          <w:szCs w:val="28"/>
        </w:rPr>
      </w:pPr>
      <w:r>
        <w:rPr>
          <w:rFonts w:ascii="Agency FB" w:hAnsi="Agency FB"/>
          <w:sz w:val="28"/>
          <w:szCs w:val="28"/>
        </w:rPr>
        <w:t>Sur l’approvisionnement : aliments énergétiques, eau en quantité suffisante</w:t>
      </w:r>
    </w:p>
    <w:p w:rsidR="00015F1B" w:rsidRDefault="00015F1B" w:rsidP="00015F1B">
      <w:pPr>
        <w:pStyle w:val="Paragraphedeliste"/>
        <w:numPr>
          <w:ilvl w:val="0"/>
          <w:numId w:val="4"/>
        </w:numPr>
        <w:rPr>
          <w:rFonts w:ascii="Agency FB" w:hAnsi="Agency FB"/>
          <w:sz w:val="28"/>
          <w:szCs w:val="28"/>
        </w:rPr>
      </w:pPr>
      <w:r>
        <w:rPr>
          <w:rFonts w:ascii="Agency FB" w:hAnsi="Agency FB"/>
          <w:sz w:val="28"/>
          <w:szCs w:val="28"/>
        </w:rPr>
        <w:t>Sur la protection solaire : casquette et crèmes solaires</w:t>
      </w:r>
    </w:p>
    <w:p w:rsidR="00015F1B" w:rsidRDefault="00015F1B" w:rsidP="00015F1B">
      <w:pPr>
        <w:pStyle w:val="Paragraphedeliste"/>
        <w:numPr>
          <w:ilvl w:val="0"/>
          <w:numId w:val="4"/>
        </w:numPr>
        <w:rPr>
          <w:rFonts w:ascii="Agency FB" w:hAnsi="Agency FB"/>
          <w:sz w:val="28"/>
          <w:szCs w:val="28"/>
        </w:rPr>
      </w:pPr>
      <w:r>
        <w:rPr>
          <w:rFonts w:ascii="Agency FB" w:hAnsi="Agency FB"/>
          <w:sz w:val="28"/>
          <w:szCs w:val="28"/>
        </w:rPr>
        <w:t>Sur les connaissances des consignes liées à la sécurité individuelle et du groupe</w:t>
      </w:r>
    </w:p>
    <w:p w:rsidR="00B75C68" w:rsidRPr="00505136" w:rsidRDefault="00015F1B" w:rsidP="000B5696">
      <w:pPr>
        <w:pStyle w:val="Paragraphedeliste"/>
        <w:numPr>
          <w:ilvl w:val="0"/>
          <w:numId w:val="4"/>
        </w:numPr>
        <w:rPr>
          <w:rFonts w:ascii="Agency FB" w:hAnsi="Agency FB"/>
          <w:sz w:val="28"/>
          <w:szCs w:val="28"/>
        </w:rPr>
      </w:pPr>
      <w:r>
        <w:rPr>
          <w:rFonts w:ascii="Agency FB" w:hAnsi="Agency FB"/>
          <w:sz w:val="28"/>
          <w:szCs w:val="28"/>
        </w:rPr>
        <w:t xml:space="preserve">Sur le comportement éco-citoyen à adopter </w:t>
      </w:r>
    </w:p>
    <w:p w:rsidR="000B5696" w:rsidRDefault="000B5696" w:rsidP="000B5696">
      <w:pPr>
        <w:rPr>
          <w:rFonts w:ascii="Agency FB" w:hAnsi="Agency FB"/>
          <w:sz w:val="28"/>
          <w:szCs w:val="28"/>
        </w:rPr>
      </w:pPr>
    </w:p>
    <w:p w:rsidR="000B5696" w:rsidRPr="006E101C" w:rsidRDefault="000B5696" w:rsidP="000B5696">
      <w:pPr>
        <w:pBdr>
          <w:bottom w:val="single" w:sz="6" w:space="1" w:color="auto"/>
        </w:pBdr>
        <w:rPr>
          <w:rFonts w:ascii="Agency FB" w:hAnsi="Agency FB"/>
          <w:b/>
          <w:color w:val="70AD47" w:themeColor="accent6"/>
          <w:sz w:val="52"/>
          <w:szCs w:val="52"/>
        </w:rPr>
      </w:pPr>
      <w:r w:rsidRPr="006E101C">
        <w:rPr>
          <w:rFonts w:ascii="Agency FB" w:hAnsi="Agency FB"/>
          <w:b/>
          <w:color w:val="70AD47" w:themeColor="accent6"/>
          <w:sz w:val="52"/>
          <w:szCs w:val="52"/>
        </w:rPr>
        <w:t>PENDANT</w:t>
      </w:r>
    </w:p>
    <w:p w:rsidR="000B5696" w:rsidRPr="006E101C" w:rsidRDefault="000B5696" w:rsidP="000B5696">
      <w:pPr>
        <w:pStyle w:val="Paragraphedeliste"/>
        <w:rPr>
          <w:rFonts w:ascii="Agency FB" w:hAnsi="Agency FB"/>
          <w:color w:val="70AD47" w:themeColor="accent6"/>
        </w:rPr>
      </w:pPr>
    </w:p>
    <w:p w:rsidR="00806EA4" w:rsidRPr="006E101C" w:rsidRDefault="00806EA4" w:rsidP="00116599">
      <w:pPr>
        <w:shd w:val="clear" w:color="auto" w:fill="EDEDED" w:themeFill="accent3" w:themeFillTint="33"/>
        <w:jc w:val="center"/>
        <w:rPr>
          <w:rFonts w:ascii="Agency FB" w:hAnsi="Agency FB"/>
          <w:b/>
          <w:color w:val="70AD47" w:themeColor="accent6"/>
          <w:sz w:val="44"/>
          <w:szCs w:val="44"/>
        </w:rPr>
      </w:pPr>
      <w:r w:rsidRPr="006E101C">
        <w:rPr>
          <w:rFonts w:ascii="Agency FB" w:hAnsi="Agency FB"/>
          <w:b/>
          <w:color w:val="70AD47" w:themeColor="accent6"/>
          <w:sz w:val="44"/>
          <w:szCs w:val="44"/>
        </w:rPr>
        <w:t>VÉRIFIER ET RAPPELER LES RÈGLES</w:t>
      </w:r>
    </w:p>
    <w:p w:rsidR="00806EA4" w:rsidRPr="006E101C" w:rsidRDefault="00806EA4" w:rsidP="00806EA4">
      <w:pPr>
        <w:rPr>
          <w:rFonts w:ascii="Agency FB" w:hAnsi="Agency FB"/>
          <w:b/>
          <w:color w:val="70AD47" w:themeColor="accent6"/>
          <w:sz w:val="40"/>
          <w:szCs w:val="44"/>
        </w:rPr>
      </w:pPr>
      <w:r w:rsidRPr="006E101C">
        <w:rPr>
          <w:rFonts w:ascii="Agency FB" w:hAnsi="Agency FB"/>
          <w:b/>
          <w:color w:val="70AD47" w:themeColor="accent6"/>
          <w:sz w:val="40"/>
          <w:szCs w:val="44"/>
        </w:rPr>
        <w:t>Enseignant responsable</w:t>
      </w:r>
    </w:p>
    <w:p w:rsidR="00806EA4" w:rsidRPr="006E101C" w:rsidRDefault="00806EA4" w:rsidP="00806EA4">
      <w:pPr>
        <w:rPr>
          <w:rFonts w:ascii="Agency FB" w:hAnsi="Agency FB"/>
          <w:color w:val="70AD47" w:themeColor="accent6"/>
          <w:sz w:val="28"/>
          <w:szCs w:val="28"/>
        </w:rPr>
      </w:pPr>
      <w:r w:rsidRPr="006E101C">
        <w:rPr>
          <w:rFonts w:ascii="Agency FB" w:hAnsi="Agency FB"/>
          <w:color w:val="70AD47" w:themeColor="accent6"/>
          <w:sz w:val="28"/>
          <w:szCs w:val="28"/>
        </w:rPr>
        <w:t>Avant le départ</w:t>
      </w:r>
    </w:p>
    <w:p w:rsidR="00806EA4" w:rsidRDefault="00806EA4" w:rsidP="00806EA4">
      <w:pPr>
        <w:pStyle w:val="Paragraphedeliste"/>
        <w:numPr>
          <w:ilvl w:val="0"/>
          <w:numId w:val="4"/>
        </w:numPr>
        <w:rPr>
          <w:rFonts w:ascii="Agency FB" w:hAnsi="Agency FB"/>
          <w:sz w:val="28"/>
          <w:szCs w:val="28"/>
        </w:rPr>
      </w:pPr>
      <w:r>
        <w:rPr>
          <w:rFonts w:ascii="Agency FB" w:hAnsi="Agency FB"/>
          <w:sz w:val="28"/>
          <w:szCs w:val="28"/>
        </w:rPr>
        <w:t>Vérifier la tenue, l’approvisionnement et l’équipement des élèves</w:t>
      </w:r>
    </w:p>
    <w:p w:rsidR="00B75C68" w:rsidRDefault="00B75C68" w:rsidP="00806EA4">
      <w:pPr>
        <w:pStyle w:val="Paragraphedeliste"/>
        <w:numPr>
          <w:ilvl w:val="0"/>
          <w:numId w:val="4"/>
        </w:numPr>
        <w:rPr>
          <w:rFonts w:ascii="Agency FB" w:hAnsi="Agency FB"/>
          <w:sz w:val="28"/>
          <w:szCs w:val="28"/>
        </w:rPr>
      </w:pPr>
      <w:r>
        <w:rPr>
          <w:rFonts w:ascii="Agency FB" w:hAnsi="Agency FB"/>
          <w:sz w:val="28"/>
          <w:szCs w:val="28"/>
        </w:rPr>
        <w:t>Vérifier l’état du matériel par équipe et par élève</w:t>
      </w:r>
    </w:p>
    <w:p w:rsidR="00806EA4" w:rsidRDefault="00806EA4" w:rsidP="00806EA4">
      <w:pPr>
        <w:pStyle w:val="Paragraphedeliste"/>
        <w:numPr>
          <w:ilvl w:val="0"/>
          <w:numId w:val="4"/>
        </w:numPr>
        <w:rPr>
          <w:rFonts w:ascii="Agency FB" w:hAnsi="Agency FB"/>
          <w:sz w:val="28"/>
          <w:szCs w:val="28"/>
        </w:rPr>
      </w:pPr>
      <w:r>
        <w:rPr>
          <w:rFonts w:ascii="Agency FB" w:hAnsi="Agency FB"/>
          <w:sz w:val="28"/>
          <w:szCs w:val="28"/>
        </w:rPr>
        <w:t>Vérifier l’effectif du groupe et identifier les élèves</w:t>
      </w:r>
    </w:p>
    <w:p w:rsidR="00806EA4" w:rsidRDefault="00806EA4" w:rsidP="00806EA4">
      <w:pPr>
        <w:pStyle w:val="Paragraphedeliste"/>
        <w:numPr>
          <w:ilvl w:val="0"/>
          <w:numId w:val="4"/>
        </w:numPr>
        <w:rPr>
          <w:rFonts w:ascii="Agency FB" w:hAnsi="Agency FB"/>
          <w:sz w:val="28"/>
          <w:szCs w:val="28"/>
        </w:rPr>
      </w:pPr>
      <w:r>
        <w:rPr>
          <w:rFonts w:ascii="Agency FB" w:hAnsi="Agency FB"/>
          <w:sz w:val="28"/>
          <w:szCs w:val="28"/>
        </w:rPr>
        <w:t>Fixer des limites horaires</w:t>
      </w:r>
    </w:p>
    <w:p w:rsidR="00806EA4" w:rsidRDefault="00806EA4" w:rsidP="00806EA4">
      <w:pPr>
        <w:pStyle w:val="Paragraphedeliste"/>
        <w:numPr>
          <w:ilvl w:val="0"/>
          <w:numId w:val="4"/>
        </w:numPr>
        <w:rPr>
          <w:rFonts w:ascii="Agency FB" w:hAnsi="Agency FB"/>
          <w:sz w:val="28"/>
          <w:szCs w:val="28"/>
        </w:rPr>
      </w:pPr>
      <w:r>
        <w:rPr>
          <w:rFonts w:ascii="Agency FB" w:hAnsi="Agency FB"/>
          <w:sz w:val="28"/>
          <w:szCs w:val="28"/>
        </w:rPr>
        <w:t>Informer les élèves du positionnement de l’encadrement : l’enseignant en ouverture, et un adulte ou élève responsable capable de tenir le rôle de serre-file</w:t>
      </w:r>
    </w:p>
    <w:p w:rsidR="00806EA4" w:rsidRDefault="00806EA4" w:rsidP="00806EA4">
      <w:pPr>
        <w:pStyle w:val="Paragraphedeliste"/>
        <w:numPr>
          <w:ilvl w:val="0"/>
          <w:numId w:val="4"/>
        </w:numPr>
        <w:rPr>
          <w:rFonts w:ascii="Agency FB" w:hAnsi="Agency FB"/>
          <w:sz w:val="28"/>
          <w:szCs w:val="28"/>
        </w:rPr>
      </w:pPr>
      <w:r>
        <w:rPr>
          <w:rFonts w:ascii="Agency FB" w:hAnsi="Agency FB"/>
          <w:sz w:val="28"/>
          <w:szCs w:val="28"/>
        </w:rPr>
        <w:t>En cas de passage difficile pouvant présenter un danger, prévoir des adultes qui aideront et sécuriseront</w:t>
      </w:r>
    </w:p>
    <w:p w:rsidR="00806EA4" w:rsidRDefault="00806EA4" w:rsidP="00806EA4">
      <w:pPr>
        <w:pStyle w:val="Paragraphedeliste"/>
        <w:numPr>
          <w:ilvl w:val="0"/>
          <w:numId w:val="4"/>
        </w:numPr>
        <w:rPr>
          <w:rFonts w:ascii="Agency FB" w:hAnsi="Agency FB"/>
          <w:sz w:val="28"/>
          <w:szCs w:val="28"/>
        </w:rPr>
      </w:pPr>
      <w:r>
        <w:rPr>
          <w:rFonts w:ascii="Agency FB" w:hAnsi="Agency FB"/>
          <w:sz w:val="28"/>
          <w:szCs w:val="28"/>
        </w:rPr>
        <w:t>Rester sur le sentier balisé (ou non) ouvert par l’enseignant</w:t>
      </w:r>
    </w:p>
    <w:p w:rsidR="00806EA4" w:rsidRDefault="00806EA4" w:rsidP="00806EA4">
      <w:pPr>
        <w:pStyle w:val="Paragraphedeliste"/>
        <w:numPr>
          <w:ilvl w:val="0"/>
          <w:numId w:val="4"/>
        </w:numPr>
        <w:rPr>
          <w:rFonts w:ascii="Agency FB" w:hAnsi="Agency FB"/>
          <w:sz w:val="28"/>
          <w:szCs w:val="28"/>
        </w:rPr>
      </w:pPr>
      <w:r>
        <w:rPr>
          <w:rFonts w:ascii="Agency FB" w:hAnsi="Agency FB"/>
          <w:sz w:val="28"/>
          <w:szCs w:val="28"/>
        </w:rPr>
        <w:t>Ne pas s’isoler</w:t>
      </w:r>
    </w:p>
    <w:p w:rsidR="00806EA4" w:rsidRDefault="00806EA4" w:rsidP="00806EA4">
      <w:pPr>
        <w:pStyle w:val="Paragraphedeliste"/>
        <w:numPr>
          <w:ilvl w:val="0"/>
          <w:numId w:val="4"/>
        </w:numPr>
        <w:rPr>
          <w:rFonts w:ascii="Agency FB" w:hAnsi="Agency FB"/>
          <w:sz w:val="28"/>
          <w:szCs w:val="28"/>
        </w:rPr>
      </w:pPr>
      <w:r>
        <w:rPr>
          <w:rFonts w:ascii="Agency FB" w:hAnsi="Agency FB"/>
          <w:sz w:val="28"/>
          <w:szCs w:val="28"/>
        </w:rPr>
        <w:t>Désigner un ou des responsables pour pallier la défaillance de l’enseignant, pour par exemple donner l’alerte aux secours</w:t>
      </w:r>
    </w:p>
    <w:p w:rsidR="00806EA4" w:rsidRDefault="00806EA4" w:rsidP="00806EA4">
      <w:pPr>
        <w:pStyle w:val="Paragraphedeliste"/>
        <w:numPr>
          <w:ilvl w:val="0"/>
          <w:numId w:val="4"/>
        </w:numPr>
        <w:rPr>
          <w:rFonts w:ascii="Agency FB" w:hAnsi="Agency FB"/>
          <w:sz w:val="28"/>
          <w:szCs w:val="28"/>
        </w:rPr>
      </w:pPr>
      <w:r>
        <w:rPr>
          <w:rFonts w:ascii="Agency FB" w:hAnsi="Agency FB"/>
          <w:sz w:val="28"/>
          <w:szCs w:val="28"/>
        </w:rPr>
        <w:t>Former des binômes ou trinômes afin d’exercer une surveillance mutuelle</w:t>
      </w:r>
    </w:p>
    <w:p w:rsidR="00505136" w:rsidRDefault="00505136" w:rsidP="000B5696">
      <w:pPr>
        <w:rPr>
          <w:rFonts w:ascii="Agency FB" w:hAnsi="Agency FB"/>
          <w:sz w:val="28"/>
          <w:szCs w:val="28"/>
        </w:rPr>
      </w:pPr>
    </w:p>
    <w:p w:rsidR="00806EA4" w:rsidRPr="006E101C" w:rsidRDefault="00806EA4" w:rsidP="00116599">
      <w:pPr>
        <w:shd w:val="clear" w:color="auto" w:fill="EDEDED" w:themeFill="accent3" w:themeFillTint="33"/>
        <w:jc w:val="center"/>
        <w:rPr>
          <w:rFonts w:ascii="Agency FB" w:hAnsi="Agency FB"/>
          <w:b/>
          <w:color w:val="70AD47" w:themeColor="accent6"/>
          <w:sz w:val="44"/>
          <w:szCs w:val="44"/>
        </w:rPr>
      </w:pPr>
      <w:bookmarkStart w:id="0" w:name="_GoBack"/>
      <w:r w:rsidRPr="006E101C">
        <w:rPr>
          <w:rFonts w:ascii="Agency FB" w:hAnsi="Agency FB"/>
          <w:b/>
          <w:color w:val="70AD47" w:themeColor="accent6"/>
          <w:sz w:val="44"/>
          <w:szCs w:val="44"/>
        </w:rPr>
        <w:t>GÉRER</w:t>
      </w:r>
    </w:p>
    <w:bookmarkEnd w:id="0"/>
    <w:p w:rsidR="00505136" w:rsidRPr="006E101C" w:rsidRDefault="00505136" w:rsidP="00505136">
      <w:pPr>
        <w:rPr>
          <w:rFonts w:ascii="Agency FB" w:hAnsi="Agency FB"/>
          <w:b/>
          <w:color w:val="70AD47" w:themeColor="accent6"/>
          <w:sz w:val="40"/>
          <w:szCs w:val="44"/>
        </w:rPr>
      </w:pPr>
      <w:r>
        <w:rPr>
          <w:rFonts w:ascii="Agency FB" w:hAnsi="Agency FB"/>
          <w:b/>
          <w:color w:val="70AD47" w:themeColor="accent6"/>
          <w:sz w:val="40"/>
          <w:szCs w:val="44"/>
        </w:rPr>
        <w:t>Elèves</w:t>
      </w:r>
    </w:p>
    <w:p w:rsidR="00505136" w:rsidRPr="006E101C" w:rsidRDefault="00505136" w:rsidP="00505136">
      <w:pPr>
        <w:rPr>
          <w:rFonts w:ascii="Agency FB" w:hAnsi="Agency FB"/>
          <w:color w:val="70AD47" w:themeColor="accent6"/>
          <w:sz w:val="28"/>
          <w:szCs w:val="28"/>
        </w:rPr>
      </w:pPr>
      <w:r w:rsidRPr="006E101C">
        <w:rPr>
          <w:rFonts w:ascii="Agency FB" w:hAnsi="Agency FB"/>
          <w:color w:val="70AD47" w:themeColor="accent6"/>
          <w:sz w:val="28"/>
          <w:szCs w:val="28"/>
        </w:rPr>
        <w:t>Pendant le déplacement</w:t>
      </w:r>
    </w:p>
    <w:p w:rsidR="00505136" w:rsidRDefault="00505136" w:rsidP="00505136">
      <w:pPr>
        <w:pStyle w:val="Paragraphedeliste"/>
        <w:numPr>
          <w:ilvl w:val="0"/>
          <w:numId w:val="4"/>
        </w:numPr>
        <w:rPr>
          <w:rFonts w:ascii="Agency FB" w:hAnsi="Agency FB"/>
          <w:sz w:val="28"/>
          <w:szCs w:val="28"/>
        </w:rPr>
      </w:pPr>
      <w:r>
        <w:rPr>
          <w:rFonts w:ascii="Agency FB" w:hAnsi="Agency FB"/>
          <w:sz w:val="28"/>
          <w:szCs w:val="28"/>
        </w:rPr>
        <w:t>Si problème grave (perdu, blessure), utiliser le sifflet pour appeler à l’aide. Si urgence, appeler directement les secours.</w:t>
      </w:r>
    </w:p>
    <w:p w:rsidR="00505136" w:rsidRDefault="00505136" w:rsidP="00505136">
      <w:pPr>
        <w:pStyle w:val="Paragraphedeliste"/>
        <w:numPr>
          <w:ilvl w:val="0"/>
          <w:numId w:val="4"/>
        </w:numPr>
        <w:rPr>
          <w:rFonts w:ascii="Agency FB" w:hAnsi="Agency FB"/>
          <w:sz w:val="28"/>
          <w:szCs w:val="28"/>
        </w:rPr>
      </w:pPr>
      <w:r>
        <w:rPr>
          <w:rFonts w:ascii="Agency FB" w:hAnsi="Agency FB"/>
          <w:sz w:val="28"/>
          <w:szCs w:val="28"/>
        </w:rPr>
        <w:t>En cas de coup de sifflet, arrêter la randonnée pour aider la personne en difficulté</w:t>
      </w:r>
    </w:p>
    <w:p w:rsidR="00505136" w:rsidRDefault="00505136" w:rsidP="00505136">
      <w:pPr>
        <w:pStyle w:val="Paragraphedeliste"/>
        <w:numPr>
          <w:ilvl w:val="0"/>
          <w:numId w:val="4"/>
        </w:numPr>
        <w:rPr>
          <w:rFonts w:ascii="Agency FB" w:hAnsi="Agency FB"/>
          <w:sz w:val="28"/>
          <w:szCs w:val="28"/>
        </w:rPr>
      </w:pPr>
      <w:r>
        <w:rPr>
          <w:rFonts w:ascii="Agency FB" w:hAnsi="Agency FB"/>
          <w:sz w:val="28"/>
          <w:szCs w:val="28"/>
        </w:rPr>
        <w:t>Ne pas laisser seul l’élève blessé ou en difficulté</w:t>
      </w:r>
    </w:p>
    <w:p w:rsidR="00505136" w:rsidRDefault="00505136" w:rsidP="00505136">
      <w:pPr>
        <w:pStyle w:val="Paragraphedeliste"/>
        <w:numPr>
          <w:ilvl w:val="0"/>
          <w:numId w:val="4"/>
        </w:numPr>
        <w:rPr>
          <w:rFonts w:ascii="Agency FB" w:hAnsi="Agency FB"/>
          <w:sz w:val="28"/>
          <w:szCs w:val="28"/>
        </w:rPr>
      </w:pPr>
      <w:r>
        <w:rPr>
          <w:rFonts w:ascii="Agency FB" w:hAnsi="Agency FB"/>
          <w:sz w:val="28"/>
          <w:szCs w:val="28"/>
        </w:rPr>
        <w:t>Rester sur le sentier balisé (ou non) ouvert par l’enseignant</w:t>
      </w:r>
    </w:p>
    <w:p w:rsidR="00505136" w:rsidRDefault="00505136" w:rsidP="00806EA4">
      <w:pPr>
        <w:pStyle w:val="Paragraphedeliste"/>
        <w:numPr>
          <w:ilvl w:val="0"/>
          <w:numId w:val="4"/>
        </w:numPr>
        <w:rPr>
          <w:rFonts w:ascii="Agency FB" w:hAnsi="Agency FB"/>
          <w:sz w:val="28"/>
          <w:szCs w:val="28"/>
        </w:rPr>
      </w:pPr>
      <w:r>
        <w:rPr>
          <w:rFonts w:ascii="Agency FB" w:hAnsi="Agency FB"/>
          <w:sz w:val="28"/>
          <w:szCs w:val="28"/>
        </w:rPr>
        <w:t>Rester à bonne distance des animaux, y compris d’élevage</w:t>
      </w:r>
    </w:p>
    <w:p w:rsidR="00505136" w:rsidRPr="00505136" w:rsidRDefault="00505136" w:rsidP="00505136">
      <w:pPr>
        <w:pStyle w:val="Paragraphedeliste"/>
        <w:ind w:left="360"/>
        <w:rPr>
          <w:rFonts w:ascii="Agency FB" w:hAnsi="Agency FB"/>
          <w:sz w:val="28"/>
          <w:szCs w:val="28"/>
        </w:rPr>
      </w:pPr>
    </w:p>
    <w:p w:rsidR="00806EA4" w:rsidRPr="006E101C" w:rsidRDefault="00806EA4" w:rsidP="00806EA4">
      <w:pPr>
        <w:rPr>
          <w:rFonts w:ascii="Agency FB" w:hAnsi="Agency FB"/>
          <w:b/>
          <w:color w:val="70AD47" w:themeColor="accent6"/>
          <w:sz w:val="40"/>
          <w:szCs w:val="44"/>
        </w:rPr>
      </w:pPr>
      <w:r w:rsidRPr="006E101C">
        <w:rPr>
          <w:rFonts w:ascii="Agency FB" w:hAnsi="Agency FB"/>
          <w:b/>
          <w:color w:val="70AD47" w:themeColor="accent6"/>
          <w:sz w:val="40"/>
          <w:szCs w:val="44"/>
        </w:rPr>
        <w:t>Enseignant responsable</w:t>
      </w:r>
    </w:p>
    <w:p w:rsidR="00806EA4" w:rsidRPr="006E101C" w:rsidRDefault="00806EA4" w:rsidP="00806EA4">
      <w:pPr>
        <w:rPr>
          <w:rFonts w:ascii="Agency FB" w:hAnsi="Agency FB"/>
          <w:color w:val="70AD47" w:themeColor="accent6"/>
          <w:sz w:val="28"/>
          <w:szCs w:val="28"/>
        </w:rPr>
      </w:pPr>
      <w:r w:rsidRPr="006E101C">
        <w:rPr>
          <w:rFonts w:ascii="Agency FB" w:hAnsi="Agency FB"/>
          <w:color w:val="70AD47" w:themeColor="accent6"/>
          <w:sz w:val="28"/>
          <w:szCs w:val="28"/>
        </w:rPr>
        <w:t>Pendant le déplacement</w:t>
      </w:r>
    </w:p>
    <w:p w:rsidR="00806EA4" w:rsidRDefault="00806EA4" w:rsidP="00806EA4">
      <w:pPr>
        <w:pStyle w:val="Paragraphedeliste"/>
        <w:numPr>
          <w:ilvl w:val="0"/>
          <w:numId w:val="4"/>
        </w:numPr>
        <w:rPr>
          <w:rFonts w:ascii="Agency FB" w:hAnsi="Agency FB"/>
          <w:sz w:val="28"/>
          <w:szCs w:val="28"/>
        </w:rPr>
      </w:pPr>
      <w:r>
        <w:rPr>
          <w:rFonts w:ascii="Agency FB" w:hAnsi="Agency FB"/>
          <w:sz w:val="28"/>
          <w:szCs w:val="28"/>
        </w:rPr>
        <w:lastRenderedPageBreak/>
        <w:t>Gérer le déplacement du groupe, vérifier l’effectif à plusieurs reprises, assurer sa cohésion spatiale en adoptant le rythme le plus lent</w:t>
      </w:r>
    </w:p>
    <w:p w:rsidR="00806EA4" w:rsidRDefault="00806EA4" w:rsidP="00806EA4">
      <w:pPr>
        <w:pStyle w:val="Paragraphedeliste"/>
        <w:numPr>
          <w:ilvl w:val="0"/>
          <w:numId w:val="4"/>
        </w:numPr>
        <w:rPr>
          <w:rFonts w:ascii="Agency FB" w:hAnsi="Agency FB"/>
          <w:sz w:val="28"/>
          <w:szCs w:val="28"/>
        </w:rPr>
      </w:pPr>
      <w:r>
        <w:rPr>
          <w:rFonts w:ascii="Agency FB" w:hAnsi="Agency FB"/>
          <w:sz w:val="28"/>
          <w:szCs w:val="28"/>
        </w:rPr>
        <w:t xml:space="preserve">S’assurer que les consignes de sécurité sont connues et respectées (observations et </w:t>
      </w:r>
      <w:proofErr w:type="spellStart"/>
      <w:r>
        <w:rPr>
          <w:rFonts w:ascii="Agency FB" w:hAnsi="Agency FB"/>
          <w:sz w:val="28"/>
          <w:szCs w:val="28"/>
        </w:rPr>
        <w:t>co</w:t>
      </w:r>
      <w:proofErr w:type="spellEnd"/>
      <w:r>
        <w:rPr>
          <w:rFonts w:ascii="Agency FB" w:hAnsi="Agency FB"/>
          <w:sz w:val="28"/>
          <w:szCs w:val="28"/>
        </w:rPr>
        <w:t>-observations des comportements inadaptés pour y remédier)</w:t>
      </w:r>
    </w:p>
    <w:p w:rsidR="00806EA4" w:rsidRDefault="00806EA4" w:rsidP="00806EA4">
      <w:pPr>
        <w:pStyle w:val="Paragraphedeliste"/>
        <w:numPr>
          <w:ilvl w:val="0"/>
          <w:numId w:val="4"/>
        </w:numPr>
        <w:rPr>
          <w:rFonts w:ascii="Agency FB" w:hAnsi="Agency FB"/>
          <w:sz w:val="28"/>
          <w:szCs w:val="28"/>
        </w:rPr>
      </w:pPr>
      <w:r>
        <w:rPr>
          <w:rFonts w:ascii="Agency FB" w:hAnsi="Agency FB"/>
          <w:sz w:val="28"/>
          <w:szCs w:val="28"/>
        </w:rPr>
        <w:t>Faire respecter l’environnement</w:t>
      </w:r>
    </w:p>
    <w:p w:rsidR="00806EA4" w:rsidRDefault="00806EA4" w:rsidP="00806EA4">
      <w:pPr>
        <w:pStyle w:val="Paragraphedeliste"/>
        <w:numPr>
          <w:ilvl w:val="0"/>
          <w:numId w:val="4"/>
        </w:numPr>
        <w:rPr>
          <w:rFonts w:ascii="Agency FB" w:hAnsi="Agency FB"/>
          <w:sz w:val="28"/>
          <w:szCs w:val="28"/>
        </w:rPr>
      </w:pPr>
      <w:r>
        <w:rPr>
          <w:rFonts w:ascii="Agency FB" w:hAnsi="Agency FB"/>
          <w:sz w:val="28"/>
          <w:szCs w:val="28"/>
        </w:rPr>
        <w:t>S’adapter à l’évolution des conditions météorologiques, du terrain et du groupe</w:t>
      </w:r>
    </w:p>
    <w:p w:rsidR="00806EA4" w:rsidRDefault="00806EA4" w:rsidP="00806EA4">
      <w:pPr>
        <w:pStyle w:val="Paragraphedeliste"/>
        <w:numPr>
          <w:ilvl w:val="0"/>
          <w:numId w:val="4"/>
        </w:numPr>
        <w:rPr>
          <w:rFonts w:ascii="Agency FB" w:hAnsi="Agency FB"/>
          <w:sz w:val="28"/>
          <w:szCs w:val="28"/>
        </w:rPr>
      </w:pPr>
      <w:r>
        <w:rPr>
          <w:rFonts w:ascii="Agency FB" w:hAnsi="Agency FB"/>
          <w:sz w:val="28"/>
          <w:szCs w:val="28"/>
        </w:rPr>
        <w:t>Être capable de renoncer face à des conditions défavorables</w:t>
      </w:r>
    </w:p>
    <w:p w:rsidR="00806EA4" w:rsidRDefault="00806EA4" w:rsidP="00806EA4">
      <w:pPr>
        <w:rPr>
          <w:rFonts w:ascii="Agency FB" w:hAnsi="Agency FB"/>
          <w:sz w:val="28"/>
          <w:szCs w:val="28"/>
        </w:rPr>
      </w:pPr>
    </w:p>
    <w:p w:rsidR="00B75C68" w:rsidRPr="006E101C" w:rsidRDefault="00B75C68" w:rsidP="00B75C68">
      <w:pPr>
        <w:rPr>
          <w:rFonts w:ascii="Agency FB" w:hAnsi="Agency FB"/>
          <w:b/>
          <w:color w:val="70AD47" w:themeColor="accent6"/>
          <w:sz w:val="40"/>
          <w:szCs w:val="44"/>
        </w:rPr>
      </w:pPr>
      <w:r>
        <w:rPr>
          <w:rFonts w:ascii="Agency FB" w:hAnsi="Agency FB"/>
          <w:b/>
          <w:color w:val="70AD47" w:themeColor="accent6"/>
          <w:sz w:val="40"/>
          <w:szCs w:val="44"/>
        </w:rPr>
        <w:t>Accompagnateur ou intervenant extérieur</w:t>
      </w:r>
    </w:p>
    <w:p w:rsidR="00B75C68" w:rsidRPr="006E101C" w:rsidRDefault="00B75C68" w:rsidP="00B75C68">
      <w:pPr>
        <w:rPr>
          <w:rFonts w:ascii="Agency FB" w:hAnsi="Agency FB"/>
          <w:color w:val="70AD47" w:themeColor="accent6"/>
          <w:sz w:val="28"/>
          <w:szCs w:val="28"/>
        </w:rPr>
      </w:pPr>
      <w:r w:rsidRPr="006E101C">
        <w:rPr>
          <w:rFonts w:ascii="Agency FB" w:hAnsi="Agency FB"/>
          <w:color w:val="70AD47" w:themeColor="accent6"/>
          <w:sz w:val="28"/>
          <w:szCs w:val="28"/>
        </w:rPr>
        <w:t>Pendant le déplacement</w:t>
      </w:r>
    </w:p>
    <w:p w:rsidR="00B75C68" w:rsidRDefault="00B75C68" w:rsidP="00B75C68">
      <w:pPr>
        <w:pStyle w:val="Paragraphedeliste"/>
        <w:numPr>
          <w:ilvl w:val="0"/>
          <w:numId w:val="4"/>
        </w:numPr>
        <w:rPr>
          <w:rFonts w:ascii="Agency FB" w:hAnsi="Agency FB"/>
          <w:sz w:val="28"/>
          <w:szCs w:val="28"/>
        </w:rPr>
      </w:pPr>
      <w:r>
        <w:rPr>
          <w:rFonts w:ascii="Agency FB" w:hAnsi="Agency FB"/>
          <w:sz w:val="28"/>
          <w:szCs w:val="28"/>
        </w:rPr>
        <w:t>Pointage et échange d’informations régulier avec l’enseignant responsable</w:t>
      </w:r>
    </w:p>
    <w:p w:rsidR="00B75C68" w:rsidRDefault="00B75C68" w:rsidP="00B75C68">
      <w:pPr>
        <w:pStyle w:val="Paragraphedeliste"/>
        <w:numPr>
          <w:ilvl w:val="0"/>
          <w:numId w:val="4"/>
        </w:numPr>
        <w:rPr>
          <w:rFonts w:ascii="Agency FB" w:hAnsi="Agency FB"/>
          <w:sz w:val="28"/>
          <w:szCs w:val="28"/>
        </w:rPr>
      </w:pPr>
      <w:r>
        <w:rPr>
          <w:rFonts w:ascii="Agency FB" w:hAnsi="Agency FB"/>
          <w:sz w:val="28"/>
          <w:szCs w:val="28"/>
        </w:rPr>
        <w:t>Intervenir en cas d’engagement d’élève(s) dans une zone interdite</w:t>
      </w:r>
    </w:p>
    <w:p w:rsidR="00505136" w:rsidRDefault="00505136" w:rsidP="00B75C68">
      <w:pPr>
        <w:pStyle w:val="Paragraphedeliste"/>
        <w:numPr>
          <w:ilvl w:val="0"/>
          <w:numId w:val="4"/>
        </w:numPr>
        <w:rPr>
          <w:rFonts w:ascii="Agency FB" w:hAnsi="Agency FB"/>
          <w:sz w:val="28"/>
          <w:szCs w:val="28"/>
        </w:rPr>
      </w:pPr>
      <w:r>
        <w:rPr>
          <w:rFonts w:ascii="Agency FB" w:hAnsi="Agency FB"/>
          <w:sz w:val="28"/>
          <w:szCs w:val="28"/>
        </w:rPr>
        <w:t>Maintenir une vigilance constante</w:t>
      </w:r>
    </w:p>
    <w:p w:rsidR="00B75C68" w:rsidRDefault="00B75C68" w:rsidP="00B75C68">
      <w:pPr>
        <w:rPr>
          <w:rFonts w:ascii="Agency FB" w:hAnsi="Agency FB"/>
          <w:b/>
          <w:color w:val="70AD47" w:themeColor="accent6"/>
          <w:sz w:val="44"/>
          <w:szCs w:val="44"/>
        </w:rPr>
      </w:pPr>
    </w:p>
    <w:p w:rsidR="00B75C68" w:rsidRPr="006E101C" w:rsidRDefault="00B75C68" w:rsidP="00B75C68">
      <w:pPr>
        <w:rPr>
          <w:rFonts w:ascii="Agency FB" w:hAnsi="Agency FB"/>
          <w:b/>
          <w:color w:val="70AD47" w:themeColor="accent6"/>
          <w:sz w:val="40"/>
          <w:szCs w:val="44"/>
        </w:rPr>
      </w:pPr>
      <w:r>
        <w:rPr>
          <w:rFonts w:ascii="Agency FB" w:hAnsi="Agency FB"/>
          <w:b/>
          <w:color w:val="70AD47" w:themeColor="accent6"/>
          <w:sz w:val="40"/>
          <w:szCs w:val="44"/>
        </w:rPr>
        <w:t>Indicateurs de vigilance</w:t>
      </w:r>
    </w:p>
    <w:p w:rsidR="00B75C68" w:rsidRDefault="00A33FAE" w:rsidP="00B75C68">
      <w:pPr>
        <w:pStyle w:val="Paragraphedeliste"/>
        <w:numPr>
          <w:ilvl w:val="0"/>
          <w:numId w:val="4"/>
        </w:numPr>
        <w:rPr>
          <w:rFonts w:ascii="Agency FB" w:hAnsi="Agency FB"/>
          <w:sz w:val="28"/>
          <w:szCs w:val="28"/>
        </w:rPr>
      </w:pPr>
      <w:r>
        <w:rPr>
          <w:rFonts w:ascii="Agency FB" w:hAnsi="Agency FB"/>
          <w:sz w:val="28"/>
          <w:szCs w:val="28"/>
        </w:rPr>
        <w:t>Elève éprouvant un besoin constant de faire des pauses</w:t>
      </w:r>
    </w:p>
    <w:p w:rsidR="00A33FAE" w:rsidRDefault="00A33FAE" w:rsidP="00B75C68">
      <w:pPr>
        <w:pStyle w:val="Paragraphedeliste"/>
        <w:numPr>
          <w:ilvl w:val="0"/>
          <w:numId w:val="4"/>
        </w:numPr>
        <w:rPr>
          <w:rFonts w:ascii="Agency FB" w:hAnsi="Agency FB"/>
          <w:sz w:val="28"/>
          <w:szCs w:val="28"/>
        </w:rPr>
      </w:pPr>
      <w:r>
        <w:rPr>
          <w:rFonts w:ascii="Agency FB" w:hAnsi="Agency FB"/>
          <w:sz w:val="28"/>
          <w:szCs w:val="28"/>
        </w:rPr>
        <w:t>Elève ayant une respiration bruyante et/ou difficile (surtout en montée, asthmatique…)</w:t>
      </w:r>
    </w:p>
    <w:p w:rsidR="00A33FAE" w:rsidRDefault="00A33FAE" w:rsidP="00B75C68">
      <w:pPr>
        <w:pStyle w:val="Paragraphedeliste"/>
        <w:numPr>
          <w:ilvl w:val="0"/>
          <w:numId w:val="4"/>
        </w:numPr>
        <w:rPr>
          <w:rFonts w:ascii="Agency FB" w:hAnsi="Agency FB"/>
          <w:sz w:val="28"/>
          <w:szCs w:val="28"/>
        </w:rPr>
      </w:pPr>
      <w:r>
        <w:rPr>
          <w:rFonts w:ascii="Agency FB" w:hAnsi="Agency FB"/>
          <w:sz w:val="28"/>
          <w:szCs w:val="28"/>
        </w:rPr>
        <w:t>Elève en difficulté en fin de groupe, dont la vitesse diminue fortement (hypoglycémie…)</w:t>
      </w:r>
    </w:p>
    <w:p w:rsidR="00A33FAE" w:rsidRDefault="00A33FAE" w:rsidP="00B75C68">
      <w:pPr>
        <w:rPr>
          <w:rFonts w:ascii="Agency FB" w:hAnsi="Agency FB"/>
          <w:sz w:val="28"/>
          <w:szCs w:val="28"/>
        </w:rPr>
      </w:pPr>
    </w:p>
    <w:p w:rsidR="00B75C68" w:rsidRPr="006E101C" w:rsidRDefault="00B75C68" w:rsidP="00B75C68">
      <w:pPr>
        <w:rPr>
          <w:rFonts w:ascii="Agency FB" w:hAnsi="Agency FB"/>
          <w:b/>
          <w:color w:val="70AD47" w:themeColor="accent6"/>
          <w:sz w:val="40"/>
          <w:szCs w:val="44"/>
        </w:rPr>
      </w:pPr>
      <w:r>
        <w:rPr>
          <w:rFonts w:ascii="Agency FB" w:hAnsi="Agency FB"/>
          <w:b/>
          <w:color w:val="70AD47" w:themeColor="accent6"/>
          <w:sz w:val="40"/>
          <w:szCs w:val="44"/>
        </w:rPr>
        <w:t>Traumatologies possibles</w:t>
      </w:r>
    </w:p>
    <w:p w:rsidR="00B75C68" w:rsidRDefault="00B75C68" w:rsidP="00B75C68">
      <w:pPr>
        <w:pStyle w:val="Paragraphedeliste"/>
        <w:numPr>
          <w:ilvl w:val="0"/>
          <w:numId w:val="4"/>
        </w:numPr>
        <w:rPr>
          <w:rFonts w:ascii="Agency FB" w:hAnsi="Agency FB"/>
          <w:sz w:val="28"/>
          <w:szCs w:val="28"/>
        </w:rPr>
      </w:pPr>
      <w:r>
        <w:rPr>
          <w:rFonts w:ascii="Agency FB" w:hAnsi="Agency FB"/>
          <w:sz w:val="28"/>
          <w:szCs w:val="28"/>
        </w:rPr>
        <w:t>Déshydratation, hypoglycémie</w:t>
      </w:r>
      <w:r w:rsidR="00A33FAE">
        <w:rPr>
          <w:rFonts w:ascii="Agency FB" w:hAnsi="Agency FB"/>
          <w:sz w:val="28"/>
          <w:szCs w:val="28"/>
        </w:rPr>
        <w:t>, malaise</w:t>
      </w:r>
    </w:p>
    <w:p w:rsidR="00B75C68" w:rsidRDefault="001819F7" w:rsidP="00B75C68">
      <w:pPr>
        <w:pStyle w:val="Paragraphedeliste"/>
        <w:numPr>
          <w:ilvl w:val="0"/>
          <w:numId w:val="4"/>
        </w:numPr>
        <w:rPr>
          <w:rFonts w:ascii="Agency FB" w:hAnsi="Agency FB"/>
          <w:sz w:val="28"/>
          <w:szCs w:val="28"/>
        </w:rPr>
      </w:pPr>
      <w:r>
        <w:rPr>
          <w:rFonts w:ascii="Agency FB" w:hAnsi="Agency FB"/>
          <w:sz w:val="28"/>
          <w:szCs w:val="28"/>
        </w:rPr>
        <w:t>Hyper ventilation</w:t>
      </w:r>
    </w:p>
    <w:p w:rsidR="001819F7" w:rsidRDefault="001819F7" w:rsidP="00B75C68">
      <w:pPr>
        <w:pStyle w:val="Paragraphedeliste"/>
        <w:numPr>
          <w:ilvl w:val="0"/>
          <w:numId w:val="4"/>
        </w:numPr>
        <w:rPr>
          <w:rFonts w:ascii="Agency FB" w:hAnsi="Agency FB"/>
          <w:sz w:val="28"/>
          <w:szCs w:val="28"/>
        </w:rPr>
      </w:pPr>
      <w:r>
        <w:rPr>
          <w:rFonts w:ascii="Agency FB" w:hAnsi="Agency FB"/>
          <w:sz w:val="28"/>
          <w:szCs w:val="28"/>
        </w:rPr>
        <w:t>Troubles digestifs</w:t>
      </w:r>
    </w:p>
    <w:p w:rsidR="001819F7" w:rsidRDefault="001819F7" w:rsidP="00B75C68">
      <w:pPr>
        <w:pStyle w:val="Paragraphedeliste"/>
        <w:numPr>
          <w:ilvl w:val="0"/>
          <w:numId w:val="4"/>
        </w:numPr>
        <w:rPr>
          <w:rFonts w:ascii="Agency FB" w:hAnsi="Agency FB"/>
          <w:sz w:val="28"/>
          <w:szCs w:val="28"/>
        </w:rPr>
      </w:pPr>
      <w:r>
        <w:rPr>
          <w:rFonts w:ascii="Agency FB" w:hAnsi="Agency FB"/>
          <w:sz w:val="28"/>
          <w:szCs w:val="28"/>
        </w:rPr>
        <w:t>Traumatismes articulaires (entorses), musculaires (contractures), osseux</w:t>
      </w:r>
    </w:p>
    <w:p w:rsidR="00A33FAE" w:rsidRDefault="00A33FAE" w:rsidP="00B75C68">
      <w:pPr>
        <w:pStyle w:val="Paragraphedeliste"/>
        <w:numPr>
          <w:ilvl w:val="0"/>
          <w:numId w:val="4"/>
        </w:numPr>
        <w:rPr>
          <w:rFonts w:ascii="Agency FB" w:hAnsi="Agency FB"/>
          <w:sz w:val="28"/>
          <w:szCs w:val="28"/>
        </w:rPr>
      </w:pPr>
      <w:r>
        <w:rPr>
          <w:rFonts w:ascii="Agency FB" w:hAnsi="Agency FB"/>
          <w:sz w:val="28"/>
          <w:szCs w:val="28"/>
        </w:rPr>
        <w:t>Ampoules, irritations</w:t>
      </w:r>
    </w:p>
    <w:p w:rsidR="00A33FAE" w:rsidRDefault="00A33FAE" w:rsidP="00B75C68">
      <w:pPr>
        <w:pStyle w:val="Paragraphedeliste"/>
        <w:numPr>
          <w:ilvl w:val="0"/>
          <w:numId w:val="4"/>
        </w:numPr>
        <w:rPr>
          <w:rFonts w:ascii="Agency FB" w:hAnsi="Agency FB"/>
          <w:sz w:val="28"/>
          <w:szCs w:val="28"/>
        </w:rPr>
      </w:pPr>
      <w:r>
        <w:rPr>
          <w:rFonts w:ascii="Agency FB" w:hAnsi="Agency FB"/>
          <w:sz w:val="28"/>
          <w:szCs w:val="28"/>
        </w:rPr>
        <w:t>Piqûres (insectes, plantes), morsure, allergie, écharde, griffures</w:t>
      </w:r>
    </w:p>
    <w:p w:rsidR="00B75C68" w:rsidRDefault="00B75C68" w:rsidP="00B75C68">
      <w:pPr>
        <w:rPr>
          <w:rFonts w:ascii="Agency FB" w:hAnsi="Agency FB"/>
          <w:sz w:val="28"/>
          <w:szCs w:val="28"/>
        </w:rPr>
      </w:pPr>
    </w:p>
    <w:p w:rsidR="00A33FAE" w:rsidRDefault="00A33FAE" w:rsidP="00B75C68">
      <w:pPr>
        <w:rPr>
          <w:rFonts w:ascii="Agency FB" w:hAnsi="Agency FB"/>
          <w:sz w:val="28"/>
          <w:szCs w:val="28"/>
        </w:rPr>
      </w:pPr>
    </w:p>
    <w:p w:rsidR="00A33FAE" w:rsidRDefault="00A33FAE" w:rsidP="00B75C68">
      <w:pPr>
        <w:rPr>
          <w:rFonts w:ascii="Agency FB" w:hAnsi="Agency FB"/>
          <w:sz w:val="28"/>
          <w:szCs w:val="28"/>
        </w:rPr>
      </w:pPr>
    </w:p>
    <w:p w:rsidR="00A33FAE" w:rsidRDefault="00A33FAE" w:rsidP="00B75C68">
      <w:pPr>
        <w:rPr>
          <w:rFonts w:ascii="Agency FB" w:hAnsi="Agency FB"/>
          <w:sz w:val="28"/>
          <w:szCs w:val="28"/>
        </w:rPr>
      </w:pPr>
    </w:p>
    <w:p w:rsidR="00A33FAE" w:rsidRDefault="00A33FAE" w:rsidP="00B75C68">
      <w:pPr>
        <w:rPr>
          <w:rFonts w:ascii="Agency FB" w:hAnsi="Agency FB"/>
          <w:sz w:val="28"/>
          <w:szCs w:val="28"/>
        </w:rPr>
      </w:pPr>
    </w:p>
    <w:p w:rsidR="00A33FAE" w:rsidRDefault="00A33FAE" w:rsidP="000B5696">
      <w:pPr>
        <w:rPr>
          <w:rFonts w:ascii="Agency FB" w:hAnsi="Agency FB"/>
          <w:sz w:val="28"/>
          <w:szCs w:val="28"/>
        </w:rPr>
      </w:pPr>
    </w:p>
    <w:p w:rsidR="000B5696" w:rsidRDefault="000B5696" w:rsidP="000B5696">
      <w:pPr>
        <w:rPr>
          <w:rFonts w:ascii="Agency FB" w:hAnsi="Agency FB"/>
          <w:sz w:val="28"/>
          <w:szCs w:val="28"/>
        </w:rPr>
      </w:pPr>
    </w:p>
    <w:p w:rsidR="000B5696" w:rsidRPr="006E101C" w:rsidRDefault="000B5696" w:rsidP="000B5696">
      <w:pPr>
        <w:pBdr>
          <w:bottom w:val="single" w:sz="6" w:space="1" w:color="auto"/>
        </w:pBdr>
        <w:rPr>
          <w:rFonts w:ascii="Agency FB" w:hAnsi="Agency FB"/>
          <w:b/>
          <w:color w:val="70AD47" w:themeColor="accent6"/>
          <w:sz w:val="52"/>
          <w:szCs w:val="52"/>
        </w:rPr>
      </w:pPr>
      <w:r w:rsidRPr="006E101C">
        <w:rPr>
          <w:rFonts w:ascii="Agency FB" w:hAnsi="Agency FB"/>
          <w:b/>
          <w:color w:val="70AD47" w:themeColor="accent6"/>
          <w:sz w:val="52"/>
          <w:szCs w:val="52"/>
        </w:rPr>
        <w:lastRenderedPageBreak/>
        <w:t>APRÈS</w:t>
      </w:r>
    </w:p>
    <w:p w:rsidR="000B5696" w:rsidRPr="006E101C" w:rsidRDefault="000B5696" w:rsidP="000B5696">
      <w:pPr>
        <w:pStyle w:val="Paragraphedeliste"/>
        <w:rPr>
          <w:rFonts w:ascii="Agency FB" w:hAnsi="Agency FB"/>
          <w:color w:val="70AD47" w:themeColor="accent6"/>
        </w:rPr>
      </w:pPr>
    </w:p>
    <w:p w:rsidR="006D23C7" w:rsidRPr="006E101C" w:rsidRDefault="006D23C7" w:rsidP="006D23C7">
      <w:pPr>
        <w:rPr>
          <w:rFonts w:ascii="Agency FB" w:hAnsi="Agency FB"/>
          <w:b/>
          <w:color w:val="70AD47" w:themeColor="accent6"/>
          <w:sz w:val="40"/>
          <w:szCs w:val="44"/>
        </w:rPr>
      </w:pPr>
      <w:r w:rsidRPr="006E101C">
        <w:rPr>
          <w:rFonts w:ascii="Agency FB" w:hAnsi="Agency FB"/>
          <w:b/>
          <w:color w:val="70AD47" w:themeColor="accent6"/>
          <w:sz w:val="40"/>
          <w:szCs w:val="44"/>
        </w:rPr>
        <w:t>Enseignant responsable</w:t>
      </w:r>
    </w:p>
    <w:p w:rsidR="006D23C7" w:rsidRPr="006E101C" w:rsidRDefault="006D23C7" w:rsidP="006D23C7">
      <w:pPr>
        <w:rPr>
          <w:rFonts w:ascii="Agency FB" w:hAnsi="Agency FB"/>
          <w:color w:val="70AD47" w:themeColor="accent6"/>
          <w:sz w:val="28"/>
          <w:szCs w:val="28"/>
        </w:rPr>
      </w:pPr>
      <w:r w:rsidRPr="006E101C">
        <w:rPr>
          <w:rFonts w:ascii="Agency FB" w:hAnsi="Agency FB"/>
          <w:color w:val="70AD47" w:themeColor="accent6"/>
          <w:sz w:val="28"/>
          <w:szCs w:val="28"/>
        </w:rPr>
        <w:t>A l’arrivée du parcours</w:t>
      </w:r>
    </w:p>
    <w:p w:rsidR="006D23C7" w:rsidRDefault="006D23C7" w:rsidP="006D23C7">
      <w:pPr>
        <w:pStyle w:val="Paragraphedeliste"/>
        <w:numPr>
          <w:ilvl w:val="0"/>
          <w:numId w:val="4"/>
        </w:numPr>
        <w:rPr>
          <w:rFonts w:ascii="Agency FB" w:hAnsi="Agency FB"/>
          <w:sz w:val="28"/>
          <w:szCs w:val="28"/>
        </w:rPr>
      </w:pPr>
      <w:r>
        <w:rPr>
          <w:rFonts w:ascii="Agency FB" w:hAnsi="Agency FB"/>
          <w:sz w:val="28"/>
          <w:szCs w:val="28"/>
        </w:rPr>
        <w:t>Vérifier l’effectif du  groupe ainsi que leur état physique</w:t>
      </w:r>
    </w:p>
    <w:p w:rsidR="006D23C7" w:rsidRDefault="006D23C7" w:rsidP="006D23C7">
      <w:pPr>
        <w:pStyle w:val="Paragraphedeliste"/>
        <w:numPr>
          <w:ilvl w:val="0"/>
          <w:numId w:val="4"/>
        </w:numPr>
        <w:rPr>
          <w:rFonts w:ascii="Agency FB" w:hAnsi="Agency FB"/>
          <w:sz w:val="28"/>
          <w:szCs w:val="28"/>
        </w:rPr>
      </w:pPr>
      <w:r>
        <w:rPr>
          <w:rFonts w:ascii="Agency FB" w:hAnsi="Agency FB"/>
          <w:sz w:val="28"/>
          <w:szCs w:val="28"/>
        </w:rPr>
        <w:t>S’assurer que le groupe ne laisse aucune trace de son passage</w:t>
      </w:r>
    </w:p>
    <w:p w:rsidR="001819F7" w:rsidRDefault="001819F7" w:rsidP="001819F7">
      <w:pPr>
        <w:rPr>
          <w:rFonts w:ascii="Agency FB" w:hAnsi="Agency FB"/>
          <w:sz w:val="28"/>
          <w:szCs w:val="28"/>
        </w:rPr>
      </w:pPr>
    </w:p>
    <w:p w:rsidR="001819F7" w:rsidRPr="006E101C" w:rsidRDefault="001819F7" w:rsidP="001819F7">
      <w:pPr>
        <w:rPr>
          <w:rFonts w:ascii="Agency FB" w:hAnsi="Agency FB"/>
          <w:b/>
          <w:color w:val="70AD47" w:themeColor="accent6"/>
          <w:sz w:val="40"/>
          <w:szCs w:val="44"/>
        </w:rPr>
      </w:pPr>
      <w:r>
        <w:rPr>
          <w:rFonts w:ascii="Agency FB" w:hAnsi="Agency FB"/>
          <w:b/>
          <w:color w:val="70AD47" w:themeColor="accent6"/>
          <w:sz w:val="40"/>
          <w:szCs w:val="44"/>
        </w:rPr>
        <w:t>Matériel</w:t>
      </w:r>
    </w:p>
    <w:p w:rsidR="001819F7" w:rsidRPr="006E101C" w:rsidRDefault="001819F7" w:rsidP="001819F7">
      <w:pPr>
        <w:rPr>
          <w:rFonts w:ascii="Agency FB" w:hAnsi="Agency FB"/>
          <w:color w:val="70AD47" w:themeColor="accent6"/>
          <w:sz w:val="28"/>
          <w:szCs w:val="28"/>
        </w:rPr>
      </w:pPr>
      <w:r w:rsidRPr="006E101C">
        <w:rPr>
          <w:rFonts w:ascii="Agency FB" w:hAnsi="Agency FB"/>
          <w:color w:val="70AD47" w:themeColor="accent6"/>
          <w:sz w:val="28"/>
          <w:szCs w:val="28"/>
        </w:rPr>
        <w:t>Au terme de la randonnée</w:t>
      </w:r>
    </w:p>
    <w:p w:rsidR="001819F7" w:rsidRDefault="001819F7" w:rsidP="001819F7">
      <w:pPr>
        <w:pStyle w:val="Paragraphedeliste"/>
        <w:numPr>
          <w:ilvl w:val="0"/>
          <w:numId w:val="4"/>
        </w:numPr>
        <w:rPr>
          <w:rFonts w:ascii="Agency FB" w:hAnsi="Agency FB"/>
          <w:sz w:val="28"/>
          <w:szCs w:val="28"/>
        </w:rPr>
      </w:pPr>
      <w:r>
        <w:rPr>
          <w:rFonts w:ascii="Agency FB" w:hAnsi="Agency FB"/>
          <w:sz w:val="28"/>
          <w:szCs w:val="28"/>
        </w:rPr>
        <w:t>Bilan relatif au matériel (utilité, adaptation, casse…)</w:t>
      </w:r>
    </w:p>
    <w:p w:rsidR="001819F7" w:rsidRPr="001819F7" w:rsidRDefault="001819F7" w:rsidP="001819F7">
      <w:pPr>
        <w:rPr>
          <w:rFonts w:ascii="Agency FB" w:hAnsi="Agency FB"/>
          <w:sz w:val="28"/>
          <w:szCs w:val="28"/>
        </w:rPr>
      </w:pPr>
    </w:p>
    <w:p w:rsidR="001819F7" w:rsidRPr="006E101C" w:rsidRDefault="001819F7" w:rsidP="001819F7">
      <w:pPr>
        <w:rPr>
          <w:rFonts w:ascii="Agency FB" w:hAnsi="Agency FB"/>
          <w:b/>
          <w:color w:val="70AD47" w:themeColor="accent6"/>
          <w:sz w:val="40"/>
          <w:szCs w:val="44"/>
        </w:rPr>
      </w:pPr>
      <w:r>
        <w:rPr>
          <w:rFonts w:ascii="Agency FB" w:hAnsi="Agency FB"/>
          <w:b/>
          <w:color w:val="70AD47" w:themeColor="accent6"/>
          <w:sz w:val="40"/>
          <w:szCs w:val="44"/>
        </w:rPr>
        <w:t>Indicateurs de vigilance</w:t>
      </w:r>
    </w:p>
    <w:p w:rsidR="001819F7" w:rsidRPr="006E101C" w:rsidRDefault="001819F7" w:rsidP="001819F7">
      <w:pPr>
        <w:rPr>
          <w:rFonts w:ascii="Agency FB" w:hAnsi="Agency FB"/>
          <w:color w:val="70AD47" w:themeColor="accent6"/>
          <w:sz w:val="28"/>
          <w:szCs w:val="28"/>
        </w:rPr>
      </w:pPr>
      <w:r w:rsidRPr="006E101C">
        <w:rPr>
          <w:rFonts w:ascii="Agency FB" w:hAnsi="Agency FB"/>
          <w:color w:val="70AD47" w:themeColor="accent6"/>
          <w:sz w:val="28"/>
          <w:szCs w:val="28"/>
        </w:rPr>
        <w:t>Au terme de la randonnée</w:t>
      </w:r>
    </w:p>
    <w:p w:rsidR="001819F7" w:rsidRDefault="001819F7" w:rsidP="001819F7">
      <w:pPr>
        <w:pStyle w:val="Paragraphedeliste"/>
        <w:numPr>
          <w:ilvl w:val="0"/>
          <w:numId w:val="4"/>
        </w:numPr>
        <w:rPr>
          <w:rFonts w:ascii="Agency FB" w:hAnsi="Agency FB"/>
          <w:sz w:val="28"/>
          <w:szCs w:val="28"/>
        </w:rPr>
      </w:pPr>
      <w:r>
        <w:rPr>
          <w:rFonts w:ascii="Agency FB" w:hAnsi="Agency FB"/>
          <w:sz w:val="28"/>
          <w:szCs w:val="28"/>
        </w:rPr>
        <w:t>Détérioration du matériel, casse mécanique (casse répétée = mauvais usage du matériel)</w:t>
      </w:r>
    </w:p>
    <w:p w:rsidR="006D23C7" w:rsidRDefault="006D23C7" w:rsidP="006D23C7">
      <w:pPr>
        <w:rPr>
          <w:rFonts w:ascii="Agency FB" w:hAnsi="Agency FB"/>
          <w:sz w:val="28"/>
          <w:szCs w:val="28"/>
        </w:rPr>
      </w:pPr>
    </w:p>
    <w:p w:rsidR="006D23C7" w:rsidRPr="006E101C" w:rsidRDefault="006D23C7" w:rsidP="006D23C7">
      <w:pPr>
        <w:rPr>
          <w:rFonts w:ascii="Agency FB" w:hAnsi="Agency FB"/>
          <w:b/>
          <w:color w:val="70AD47" w:themeColor="accent6"/>
          <w:sz w:val="40"/>
          <w:szCs w:val="44"/>
        </w:rPr>
      </w:pPr>
      <w:r w:rsidRPr="006E101C">
        <w:rPr>
          <w:rFonts w:ascii="Agency FB" w:hAnsi="Agency FB"/>
          <w:b/>
          <w:color w:val="70AD47" w:themeColor="accent6"/>
          <w:sz w:val="40"/>
          <w:szCs w:val="44"/>
        </w:rPr>
        <w:t>Elèves et enseignant responsable</w:t>
      </w:r>
    </w:p>
    <w:p w:rsidR="006D23C7" w:rsidRPr="006E101C" w:rsidRDefault="006D23C7" w:rsidP="006D23C7">
      <w:pPr>
        <w:rPr>
          <w:rFonts w:ascii="Agency FB" w:hAnsi="Agency FB"/>
          <w:color w:val="70AD47" w:themeColor="accent6"/>
          <w:sz w:val="28"/>
          <w:szCs w:val="28"/>
        </w:rPr>
      </w:pPr>
      <w:r w:rsidRPr="006E101C">
        <w:rPr>
          <w:rFonts w:ascii="Agency FB" w:hAnsi="Agency FB"/>
          <w:color w:val="70AD47" w:themeColor="accent6"/>
          <w:sz w:val="28"/>
          <w:szCs w:val="28"/>
        </w:rPr>
        <w:t>Au terme de la randonnée</w:t>
      </w:r>
    </w:p>
    <w:p w:rsidR="006D23C7" w:rsidRDefault="006D23C7" w:rsidP="006D23C7">
      <w:pPr>
        <w:pStyle w:val="Paragraphedeliste"/>
        <w:numPr>
          <w:ilvl w:val="0"/>
          <w:numId w:val="4"/>
        </w:numPr>
        <w:rPr>
          <w:rFonts w:ascii="Agency FB" w:hAnsi="Agency FB"/>
          <w:sz w:val="28"/>
          <w:szCs w:val="28"/>
        </w:rPr>
      </w:pPr>
      <w:r>
        <w:rPr>
          <w:rFonts w:ascii="Agency FB" w:hAnsi="Agency FB"/>
          <w:sz w:val="28"/>
          <w:szCs w:val="28"/>
        </w:rPr>
        <w:t>Impressions ressenties pendant la randonnée en termes de difficultés à surmonter</w:t>
      </w:r>
    </w:p>
    <w:p w:rsidR="006D23C7" w:rsidRDefault="006D23C7" w:rsidP="006D23C7">
      <w:pPr>
        <w:pStyle w:val="Paragraphedeliste"/>
        <w:numPr>
          <w:ilvl w:val="0"/>
          <w:numId w:val="4"/>
        </w:numPr>
        <w:rPr>
          <w:rFonts w:ascii="Agency FB" w:hAnsi="Agency FB"/>
          <w:sz w:val="28"/>
          <w:szCs w:val="28"/>
        </w:rPr>
      </w:pPr>
      <w:r>
        <w:rPr>
          <w:rFonts w:ascii="Agency FB" w:hAnsi="Agency FB"/>
          <w:sz w:val="28"/>
          <w:szCs w:val="28"/>
        </w:rPr>
        <w:t>Points positifs de la randonnée (points d’intérêts, découverte de la faune, de la flore, d’aspects culturels liés au site), les manques de l’organisation et de la gestion de la randonnée</w:t>
      </w:r>
    </w:p>
    <w:p w:rsidR="006D23C7" w:rsidRDefault="006D23C7" w:rsidP="006D23C7">
      <w:pPr>
        <w:pStyle w:val="Paragraphedeliste"/>
        <w:numPr>
          <w:ilvl w:val="0"/>
          <w:numId w:val="4"/>
        </w:numPr>
        <w:rPr>
          <w:rFonts w:ascii="Agency FB" w:hAnsi="Agency FB"/>
          <w:sz w:val="28"/>
          <w:szCs w:val="28"/>
        </w:rPr>
      </w:pPr>
      <w:r>
        <w:rPr>
          <w:rFonts w:ascii="Agency FB" w:hAnsi="Agency FB"/>
          <w:sz w:val="28"/>
          <w:szCs w:val="28"/>
        </w:rPr>
        <w:t>Informer les élèves sur les risques de la leptospirose (explication des symptômes et surtout, préciser que s’ils sont malades, ils doivent signaler au médecin qu’ils sont allés randonner – date et lieu)</w:t>
      </w:r>
    </w:p>
    <w:p w:rsidR="006D23C7" w:rsidRPr="006D23C7" w:rsidRDefault="006D23C7" w:rsidP="006D23C7">
      <w:pPr>
        <w:rPr>
          <w:rFonts w:ascii="Agency FB" w:hAnsi="Agency FB"/>
          <w:sz w:val="28"/>
          <w:szCs w:val="28"/>
        </w:rPr>
      </w:pPr>
    </w:p>
    <w:p w:rsidR="006D23C7" w:rsidRPr="006E101C" w:rsidRDefault="006D23C7" w:rsidP="006D23C7">
      <w:pPr>
        <w:rPr>
          <w:rFonts w:ascii="Agency FB" w:hAnsi="Agency FB"/>
          <w:color w:val="70AD47" w:themeColor="accent6"/>
          <w:sz w:val="28"/>
          <w:szCs w:val="28"/>
        </w:rPr>
      </w:pPr>
      <w:r w:rsidRPr="006E101C">
        <w:rPr>
          <w:rFonts w:ascii="Agency FB" w:hAnsi="Agency FB"/>
          <w:color w:val="70AD47" w:themeColor="accent6"/>
          <w:sz w:val="28"/>
          <w:szCs w:val="28"/>
        </w:rPr>
        <w:t>En cours d’EPS</w:t>
      </w:r>
    </w:p>
    <w:p w:rsidR="006D23C7" w:rsidRDefault="006D23C7" w:rsidP="006D23C7">
      <w:pPr>
        <w:pStyle w:val="Paragraphedeliste"/>
        <w:numPr>
          <w:ilvl w:val="0"/>
          <w:numId w:val="4"/>
        </w:numPr>
        <w:rPr>
          <w:rFonts w:ascii="Agency FB" w:hAnsi="Agency FB"/>
          <w:sz w:val="28"/>
          <w:szCs w:val="28"/>
        </w:rPr>
      </w:pPr>
      <w:r>
        <w:rPr>
          <w:rFonts w:ascii="Agency FB" w:hAnsi="Agency FB"/>
          <w:sz w:val="28"/>
          <w:szCs w:val="28"/>
        </w:rPr>
        <w:t>Attentes, perspectives et projets à venir</w:t>
      </w:r>
    </w:p>
    <w:p w:rsidR="006D23C7" w:rsidRPr="006D23C7" w:rsidRDefault="006D23C7" w:rsidP="006D23C7">
      <w:pPr>
        <w:rPr>
          <w:rFonts w:ascii="Agency FB" w:hAnsi="Agency FB"/>
          <w:sz w:val="28"/>
          <w:szCs w:val="28"/>
        </w:rPr>
      </w:pPr>
    </w:p>
    <w:p w:rsidR="000B5696" w:rsidRPr="000B5696" w:rsidRDefault="000B5696" w:rsidP="000B5696">
      <w:pPr>
        <w:rPr>
          <w:rFonts w:ascii="Agency FB" w:hAnsi="Agency FB"/>
          <w:sz w:val="28"/>
          <w:szCs w:val="28"/>
        </w:rPr>
      </w:pPr>
    </w:p>
    <w:p w:rsidR="006D23C7" w:rsidRDefault="006D23C7" w:rsidP="000B5696">
      <w:pPr>
        <w:rPr>
          <w:rFonts w:ascii="Agency FB" w:hAnsi="Agency FB"/>
          <w:sz w:val="28"/>
          <w:szCs w:val="28"/>
        </w:rPr>
      </w:pPr>
    </w:p>
    <w:p w:rsidR="006D23C7" w:rsidRDefault="006D23C7" w:rsidP="000B5696">
      <w:pPr>
        <w:rPr>
          <w:rFonts w:ascii="Agency FB" w:hAnsi="Agency FB"/>
          <w:sz w:val="28"/>
          <w:szCs w:val="28"/>
        </w:rPr>
      </w:pPr>
    </w:p>
    <w:p w:rsidR="000B5696" w:rsidRPr="000B5696" w:rsidRDefault="000B5696" w:rsidP="000B5696">
      <w:pPr>
        <w:rPr>
          <w:rFonts w:ascii="Agency FB" w:hAnsi="Agency FB"/>
          <w:sz w:val="28"/>
          <w:szCs w:val="28"/>
        </w:rPr>
      </w:pPr>
    </w:p>
    <w:sectPr w:rsidR="000B5696" w:rsidRPr="000B5696" w:rsidSect="0056051B">
      <w:headerReference w:type="default" r:id="rId16"/>
      <w:footerReference w:type="default" r:id="rId17"/>
      <w:headerReference w:type="first" r:id="rId18"/>
      <w:footerReference w:type="first" r:id="rId1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6B4E" w:rsidRDefault="00616B4E" w:rsidP="0056051B">
      <w:pPr>
        <w:spacing w:line="240" w:lineRule="auto"/>
      </w:pPr>
      <w:r>
        <w:separator/>
      </w:r>
    </w:p>
  </w:endnote>
  <w:endnote w:type="continuationSeparator" w:id="0">
    <w:p w:rsidR="00616B4E" w:rsidRDefault="00616B4E" w:rsidP="005605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ucida Sans Unicode">
    <w:altName w:val="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5696" w:rsidRPr="0056051B" w:rsidRDefault="000B5696" w:rsidP="000B5696">
    <w:pPr>
      <w:pStyle w:val="Pieddepage"/>
      <w:jc w:val="center"/>
      <w:rPr>
        <w:rFonts w:ascii="Agency FB" w:hAnsi="Agency FB"/>
      </w:rPr>
    </w:pPr>
    <w:proofErr w:type="gramStart"/>
    <w:r>
      <w:rPr>
        <w:rFonts w:ascii="Agency FB" w:hAnsi="Agency FB"/>
      </w:rPr>
      <w:t>page</w:t>
    </w:r>
    <w:proofErr w:type="gramEnd"/>
    <w:r>
      <w:rPr>
        <w:rFonts w:ascii="Agency FB" w:hAnsi="Agency FB"/>
      </w:rPr>
      <w:t xml:space="preserve"> </w:t>
    </w:r>
    <w:r>
      <w:rPr>
        <w:rFonts w:ascii="Agency FB" w:hAnsi="Agency FB"/>
      </w:rPr>
      <w:fldChar w:fldCharType="begin"/>
    </w:r>
    <w:r>
      <w:rPr>
        <w:rFonts w:ascii="Agency FB" w:hAnsi="Agency FB"/>
      </w:rPr>
      <w:instrText xml:space="preserve"> PAGE   \* MERGEFORMAT </w:instrText>
    </w:r>
    <w:r>
      <w:rPr>
        <w:rFonts w:ascii="Agency FB" w:hAnsi="Agency FB"/>
      </w:rPr>
      <w:fldChar w:fldCharType="separate"/>
    </w:r>
    <w:r w:rsidR="00116599">
      <w:rPr>
        <w:rFonts w:ascii="Agency FB" w:hAnsi="Agency FB"/>
        <w:noProof/>
      </w:rPr>
      <w:t>6</w:t>
    </w:r>
    <w:r>
      <w:rPr>
        <w:rFonts w:ascii="Agency FB" w:hAnsi="Agency FB"/>
      </w:rPr>
      <w:fldChar w:fldCharType="end"/>
    </w:r>
    <w:r>
      <w:rPr>
        <w:rFonts w:ascii="Agency FB" w:hAnsi="Agency FB"/>
      </w:rPr>
      <w:t xml:space="preserve"> sur </w:t>
    </w:r>
    <w:r>
      <w:rPr>
        <w:rFonts w:ascii="Agency FB" w:hAnsi="Agency FB"/>
      </w:rPr>
      <w:fldChar w:fldCharType="begin"/>
    </w:r>
    <w:r>
      <w:rPr>
        <w:rFonts w:ascii="Agency FB" w:hAnsi="Agency FB"/>
      </w:rPr>
      <w:instrText xml:space="preserve"> NUMPAGES   \* MERGEFORMAT </w:instrText>
    </w:r>
    <w:r>
      <w:rPr>
        <w:rFonts w:ascii="Agency FB" w:hAnsi="Agency FB"/>
      </w:rPr>
      <w:fldChar w:fldCharType="separate"/>
    </w:r>
    <w:r w:rsidR="00116599">
      <w:rPr>
        <w:rFonts w:ascii="Agency FB" w:hAnsi="Agency FB"/>
        <w:noProof/>
      </w:rPr>
      <w:t>6</w:t>
    </w:r>
    <w:r>
      <w:rPr>
        <w:rFonts w:ascii="Agency FB" w:hAnsi="Agency FB"/>
      </w:rPr>
      <w:fldChar w:fldCharType="end"/>
    </w:r>
  </w:p>
  <w:p w:rsidR="000B5696" w:rsidRDefault="000B5696">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51B" w:rsidRPr="0056051B" w:rsidRDefault="0056051B" w:rsidP="0056051B">
    <w:pPr>
      <w:pStyle w:val="Pieddepage"/>
      <w:jc w:val="center"/>
      <w:rPr>
        <w:rFonts w:ascii="Agency FB" w:hAnsi="Agency FB"/>
      </w:rPr>
    </w:pPr>
    <w:proofErr w:type="gramStart"/>
    <w:r>
      <w:rPr>
        <w:rFonts w:ascii="Agency FB" w:hAnsi="Agency FB"/>
      </w:rPr>
      <w:t>page</w:t>
    </w:r>
    <w:proofErr w:type="gramEnd"/>
    <w:r>
      <w:rPr>
        <w:rFonts w:ascii="Agency FB" w:hAnsi="Agency FB"/>
      </w:rPr>
      <w:t xml:space="preserve"> </w:t>
    </w:r>
    <w:r>
      <w:rPr>
        <w:rFonts w:ascii="Agency FB" w:hAnsi="Agency FB"/>
      </w:rPr>
      <w:fldChar w:fldCharType="begin"/>
    </w:r>
    <w:r>
      <w:rPr>
        <w:rFonts w:ascii="Agency FB" w:hAnsi="Agency FB"/>
      </w:rPr>
      <w:instrText xml:space="preserve"> PAGE   \* MERGEFORMAT </w:instrText>
    </w:r>
    <w:r>
      <w:rPr>
        <w:rFonts w:ascii="Agency FB" w:hAnsi="Agency FB"/>
      </w:rPr>
      <w:fldChar w:fldCharType="separate"/>
    </w:r>
    <w:r w:rsidR="00116599">
      <w:rPr>
        <w:rFonts w:ascii="Agency FB" w:hAnsi="Agency FB"/>
        <w:noProof/>
      </w:rPr>
      <w:t>1</w:t>
    </w:r>
    <w:r>
      <w:rPr>
        <w:rFonts w:ascii="Agency FB" w:hAnsi="Agency FB"/>
      </w:rPr>
      <w:fldChar w:fldCharType="end"/>
    </w:r>
    <w:r>
      <w:rPr>
        <w:rFonts w:ascii="Agency FB" w:hAnsi="Agency FB"/>
      </w:rPr>
      <w:t xml:space="preserve"> sur </w:t>
    </w:r>
    <w:r>
      <w:rPr>
        <w:rFonts w:ascii="Agency FB" w:hAnsi="Agency FB"/>
      </w:rPr>
      <w:fldChar w:fldCharType="begin"/>
    </w:r>
    <w:r>
      <w:rPr>
        <w:rFonts w:ascii="Agency FB" w:hAnsi="Agency FB"/>
      </w:rPr>
      <w:instrText xml:space="preserve"> NUMPAGES   \* MERGEFORMAT </w:instrText>
    </w:r>
    <w:r>
      <w:rPr>
        <w:rFonts w:ascii="Agency FB" w:hAnsi="Agency FB"/>
      </w:rPr>
      <w:fldChar w:fldCharType="separate"/>
    </w:r>
    <w:r w:rsidR="00116599">
      <w:rPr>
        <w:rFonts w:ascii="Agency FB" w:hAnsi="Agency FB"/>
        <w:noProof/>
      </w:rPr>
      <w:t>6</w:t>
    </w:r>
    <w:r>
      <w:rPr>
        <w:rFonts w:ascii="Agency FB" w:hAnsi="Agency F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6B4E" w:rsidRDefault="00616B4E" w:rsidP="0056051B">
      <w:pPr>
        <w:spacing w:line="240" w:lineRule="auto"/>
      </w:pPr>
      <w:r>
        <w:separator/>
      </w:r>
    </w:p>
  </w:footnote>
  <w:footnote w:type="continuationSeparator" w:id="0">
    <w:p w:rsidR="00616B4E" w:rsidRDefault="00616B4E" w:rsidP="0056051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51B" w:rsidRDefault="001819F7" w:rsidP="0056051B">
    <w:pPr>
      <w:pStyle w:val="En-tte"/>
      <w:jc w:val="center"/>
      <w:rPr>
        <w:rFonts w:ascii="Agency FB" w:hAnsi="Agency FB"/>
        <w:b/>
        <w:color w:val="70AD47" w:themeColor="accent6"/>
      </w:rPr>
    </w:pPr>
    <w:r>
      <w:rPr>
        <w:rFonts w:ascii="Agency FB" w:hAnsi="Agency FB"/>
        <w:b/>
        <w:color w:val="70AD47" w:themeColor="accent6"/>
      </w:rPr>
      <w:t>EP</w:t>
    </w:r>
    <w:r w:rsidRPr="001819F7">
      <w:rPr>
        <w:rFonts w:ascii="Agency FB" w:hAnsi="Agency FB"/>
        <w:b/>
        <w:color w:val="70AD47" w:themeColor="accent6"/>
      </w:rPr>
      <w:t>S</w:t>
    </w:r>
  </w:p>
  <w:p w:rsidR="001819F7" w:rsidRPr="001819F7" w:rsidRDefault="001819F7" w:rsidP="0056051B">
    <w:pPr>
      <w:pStyle w:val="En-tte"/>
      <w:jc w:val="center"/>
      <w:rPr>
        <w:rFonts w:ascii="Agency FB" w:hAnsi="Agency FB"/>
        <w:b/>
      </w:rPr>
    </w:pPr>
    <w:r w:rsidRPr="001819F7">
      <w:rPr>
        <w:rFonts w:ascii="Agency FB" w:hAnsi="Agency FB"/>
        <w:b/>
        <w:noProof/>
        <w:color w:val="70AD47" w:themeColor="accent6"/>
        <w:lang w:eastAsia="fr-FR"/>
      </w:rPr>
      <mc:AlternateContent>
        <mc:Choice Requires="wps">
          <w:drawing>
            <wp:anchor distT="0" distB="0" distL="114300" distR="114300" simplePos="0" relativeHeight="251660288" behindDoc="0" locked="0" layoutInCell="1" allowOverlap="1">
              <wp:simplePos x="0" y="0"/>
              <wp:positionH relativeFrom="column">
                <wp:posOffset>1357630</wp:posOffset>
              </wp:positionH>
              <wp:positionV relativeFrom="paragraph">
                <wp:posOffset>62865</wp:posOffset>
              </wp:positionV>
              <wp:extent cx="3028950" cy="323850"/>
              <wp:effectExtent l="57150" t="38100" r="57150" b="76200"/>
              <wp:wrapNone/>
              <wp:docPr id="14" name="Rectangle à coins arrondis 14"/>
              <wp:cNvGraphicFramePr/>
              <a:graphic xmlns:a="http://schemas.openxmlformats.org/drawingml/2006/main">
                <a:graphicData uri="http://schemas.microsoft.com/office/word/2010/wordprocessingShape">
                  <wps:wsp>
                    <wps:cNvSpPr/>
                    <wps:spPr>
                      <a:xfrm>
                        <a:off x="0" y="0"/>
                        <a:ext cx="3028950" cy="323850"/>
                      </a:xfrm>
                      <a:prstGeom prst="roundRect">
                        <a:avLst/>
                      </a:prstGeom>
                    </wps:spPr>
                    <wps:style>
                      <a:lnRef idx="0">
                        <a:schemeClr val="accent6"/>
                      </a:lnRef>
                      <a:fillRef idx="3">
                        <a:schemeClr val="accent6"/>
                      </a:fillRef>
                      <a:effectRef idx="3">
                        <a:schemeClr val="accent6"/>
                      </a:effectRef>
                      <a:fontRef idx="minor">
                        <a:schemeClr val="lt1"/>
                      </a:fontRef>
                    </wps:style>
                    <wps:txbx>
                      <w:txbxContent>
                        <w:p w:rsidR="001819F7" w:rsidRPr="001819F7" w:rsidRDefault="001819F7" w:rsidP="001819F7">
                          <w:pPr>
                            <w:jc w:val="center"/>
                            <w:rPr>
                              <w:rFonts w:ascii="Agency FB" w:hAnsi="Agency FB"/>
                              <w:sz w:val="28"/>
                            </w:rPr>
                          </w:pPr>
                          <w:r w:rsidRPr="001819F7">
                            <w:rPr>
                              <w:rFonts w:ascii="Agency FB" w:hAnsi="Agency FB"/>
                              <w:sz w:val="28"/>
                            </w:rPr>
                            <w:t>Fiche « Mémo sécurité » Randonnée pédestre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14" o:spid="_x0000_s1038" style="position:absolute;left:0;text-align:left;margin-left:106.9pt;margin-top:4.95pt;width:238.5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" fillcolor="#77b64e [3033]" stroked="f">
              <v:fill color2="#6eaa46 [3177]" rotate="t" colors="0 #81b861;.5 #6fb242;1 #61a235" focus="100%" type="gradient">
                <o:fill v:ext="view" type="gradientUnscaled"/>
              </v:fill>
              <v:shadow on="t" color="black" opacity="41287f" offset="0,1.5pt"/>
              <v:textbox>
                <w:txbxContent>
                  <w:p w:rsidR="001819F7" w:rsidRPr="001819F7" w:rsidRDefault="001819F7" w:rsidP="001819F7">
                    <w:pPr>
                      <w:jc w:val="center"/>
                      <w:rPr>
                        <w:rFonts w:ascii="Agency FB" w:hAnsi="Agency FB"/>
                        <w:sz w:val="28"/>
                      </w:rPr>
                    </w:pPr>
                    <w:r w:rsidRPr="001819F7">
                      <w:rPr>
                        <w:rFonts w:ascii="Agency FB" w:hAnsi="Agency FB"/>
                        <w:sz w:val="28"/>
                      </w:rPr>
                      <w:t>Fiche « Mémo sécurité » Randonnée pédestre</w:t>
                    </w:r>
                  </w:p>
                </w:txbxContent>
              </v:textbox>
            </v:roundrect>
          </w:pict>
        </mc:Fallback>
      </mc:AlternateContent>
    </w:r>
  </w:p>
  <w:p w:rsidR="001819F7" w:rsidRDefault="001819F7" w:rsidP="0056051B">
    <w:pPr>
      <w:pStyle w:val="En-tte"/>
      <w:jc w:val="center"/>
      <w:rPr>
        <w:rFonts w:ascii="Agency FB" w:hAnsi="Agency FB"/>
      </w:rPr>
    </w:pPr>
  </w:p>
  <w:p w:rsidR="001819F7" w:rsidRPr="001819F7" w:rsidRDefault="001819F7" w:rsidP="0056051B">
    <w:pPr>
      <w:pStyle w:val="En-tte"/>
      <w:jc w:val="center"/>
      <w:rPr>
        <w:rFonts w:ascii="Agency FB" w:hAnsi="Agency F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51B" w:rsidRDefault="0056051B">
    <w:pPr>
      <w:pStyle w:val="En-tte"/>
    </w:pPr>
    <w:r>
      <w:rPr>
        <w:noProof/>
        <w:lang w:eastAsia="fr-FR"/>
      </w:rPr>
      <mc:AlternateContent>
        <mc:Choice Requires="wps">
          <w:drawing>
            <wp:anchor distT="0" distB="0" distL="114300" distR="114300" simplePos="0" relativeHeight="251659264" behindDoc="0" locked="0" layoutInCell="1" allowOverlap="1" wp14:anchorId="33B92C97" wp14:editId="61F07E7C">
              <wp:simplePos x="0" y="0"/>
              <wp:positionH relativeFrom="margin">
                <wp:posOffset>2357755</wp:posOffset>
              </wp:positionH>
              <wp:positionV relativeFrom="paragraph">
                <wp:posOffset>-64770</wp:posOffset>
              </wp:positionV>
              <wp:extent cx="1028700" cy="552450"/>
              <wp:effectExtent l="0" t="0" r="19050" b="19050"/>
              <wp:wrapNone/>
              <wp:docPr id="1" name="Rectangle à coins arrondis 1"/>
              <wp:cNvGraphicFramePr/>
              <a:graphic xmlns:a="http://schemas.openxmlformats.org/drawingml/2006/main">
                <a:graphicData uri="http://schemas.microsoft.com/office/word/2010/wordprocessingShape">
                  <wps:wsp>
                    <wps:cNvSpPr/>
                    <wps:spPr>
                      <a:xfrm>
                        <a:off x="0" y="0"/>
                        <a:ext cx="1028700" cy="552450"/>
                      </a:xfrm>
                      <a:prstGeom prst="roundRect">
                        <a:avLst/>
                      </a:prstGeom>
                      <a:no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6051B" w:rsidRPr="001819F7" w:rsidRDefault="0056051B" w:rsidP="0056051B">
                          <w:pPr>
                            <w:jc w:val="center"/>
                            <w:rPr>
                              <w:rFonts w:ascii="Agency FB" w:hAnsi="Agency FB"/>
                              <w:b/>
                              <w:color w:val="70AD47" w:themeColor="accent6"/>
                              <w:sz w:val="56"/>
                              <w:szCs w:val="56"/>
                            </w:rPr>
                          </w:pPr>
                          <w:r w:rsidRPr="001819F7">
                            <w:rPr>
                              <w:rFonts w:ascii="Agency FB" w:hAnsi="Agency FB"/>
                              <w:b/>
                              <w:color w:val="70AD47" w:themeColor="accent6"/>
                              <w:sz w:val="56"/>
                              <w:szCs w:val="56"/>
                            </w:rPr>
                            <w:t>EPS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3B92C97" id="Rectangle à coins arrondis 1" o:spid="_x0000_s1039" style="position:absolute;left:0;text-align:left;margin-left:185.65pt;margin-top:-5.1pt;width:81pt;height:43.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" filled="f" strokecolor="#70ad47 [3209]" strokeweight="1pt">
              <v:stroke joinstyle="miter"/>
              <v:textbox>
                <w:txbxContent>
                  <w:p w:rsidR="0056051B" w:rsidRPr="001819F7" w:rsidRDefault="0056051B" w:rsidP="0056051B">
                    <w:pPr>
                      <w:jc w:val="center"/>
                      <w:rPr>
                        <w:rFonts w:ascii="Agency FB" w:hAnsi="Agency FB"/>
                        <w:b/>
                        <w:color w:val="70AD47" w:themeColor="accent6"/>
                        <w:sz w:val="56"/>
                        <w:szCs w:val="56"/>
                      </w:rPr>
                    </w:pPr>
                    <w:r w:rsidRPr="001819F7">
                      <w:rPr>
                        <w:rFonts w:ascii="Agency FB" w:hAnsi="Agency FB"/>
                        <w:b/>
                        <w:color w:val="70AD47" w:themeColor="accent6"/>
                        <w:sz w:val="56"/>
                        <w:szCs w:val="56"/>
                      </w:rPr>
                      <w:t>EPS</w:t>
                    </w:r>
                  </w:p>
                </w:txbxContent>
              </v:textbox>
              <w10:wrap anchorx="margin"/>
            </v:roundrect>
          </w:pict>
        </mc:Fallback>
      </mc:AlternateContent>
    </w:r>
  </w:p>
  <w:p w:rsidR="0056051B" w:rsidRDefault="0056051B" w:rsidP="0056051B">
    <w:pPr>
      <w:pStyle w:val="En-tte"/>
      <w:tabs>
        <w:tab w:val="clear" w:pos="4536"/>
      </w:tabs>
    </w:pPr>
  </w:p>
  <w:p w:rsidR="0056051B" w:rsidRDefault="0056051B" w:rsidP="0056051B">
    <w:pPr>
      <w:pStyle w:val="En-tte"/>
      <w:tabs>
        <w:tab w:val="clear" w:pos="4536"/>
      </w:tabs>
      <w:jc w:val="center"/>
    </w:pPr>
  </w:p>
  <w:p w:rsidR="0056051B" w:rsidRPr="0056051B" w:rsidRDefault="0056051B" w:rsidP="0056051B">
    <w:pPr>
      <w:pStyle w:val="En-tte"/>
      <w:tabs>
        <w:tab w:val="clear" w:pos="4536"/>
      </w:tabs>
      <w:jc w:val="center"/>
      <w:rPr>
        <w:rFonts w:ascii="Agency FB" w:hAnsi="Agency FB"/>
      </w:rPr>
    </w:pPr>
    <w:r w:rsidRPr="0056051B">
      <w:rPr>
        <w:rFonts w:ascii="Agency FB" w:hAnsi="Agency FB"/>
      </w:rPr>
      <w:t xml:space="preserve">Édition </w:t>
    </w:r>
    <w:r w:rsidR="001819F7">
      <w:rPr>
        <w:rFonts w:ascii="Agency FB" w:hAnsi="Agency FB"/>
      </w:rPr>
      <w:t>Septembre 2021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E37188"/>
    <w:multiLevelType w:val="hybridMultilevel"/>
    <w:tmpl w:val="7006F2C8"/>
    <w:lvl w:ilvl="0" w:tplc="8048DBFA">
      <w:numFmt w:val="bullet"/>
      <w:lvlText w:val="□"/>
      <w:lvlJc w:val="left"/>
      <w:pPr>
        <w:ind w:left="720" w:hanging="360"/>
      </w:pPr>
      <w:rPr>
        <w:rFonts w:ascii="Lucida Sans Unicode" w:eastAsia="Lucida Sans Unicode" w:hAnsi="Lucida Sans Unicode" w:cs="Lucida Sans Unicode" w:hint="default"/>
        <w:color w:val="3B3A3B"/>
        <w:w w:val="109"/>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0F86751"/>
    <w:multiLevelType w:val="hybridMultilevel"/>
    <w:tmpl w:val="97DECC80"/>
    <w:lvl w:ilvl="0" w:tplc="24CC0218">
      <w:numFmt w:val="bullet"/>
      <w:lvlText w:val="-"/>
      <w:lvlJc w:val="left"/>
      <w:pPr>
        <w:ind w:left="720" w:hanging="360"/>
      </w:pPr>
      <w:rPr>
        <w:rFonts w:ascii="Agency FB" w:eastAsiaTheme="minorHAnsi" w:hAnsi="Agency FB"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41430D9"/>
    <w:multiLevelType w:val="hybridMultilevel"/>
    <w:tmpl w:val="564C199A"/>
    <w:lvl w:ilvl="0" w:tplc="8048DBFA">
      <w:numFmt w:val="bullet"/>
      <w:lvlText w:val="□"/>
      <w:lvlJc w:val="left"/>
      <w:pPr>
        <w:ind w:left="0" w:hanging="397"/>
      </w:pPr>
      <w:rPr>
        <w:rFonts w:ascii="Lucida Sans Unicode" w:eastAsia="Lucida Sans Unicode" w:hAnsi="Lucida Sans Unicode" w:cs="Lucida Sans Unicode" w:hint="default"/>
        <w:color w:val="3B3A3B"/>
        <w:w w:val="109"/>
        <w:sz w:val="20"/>
        <w:szCs w:val="20"/>
        <w:lang w:val="fr-FR" w:eastAsia="en-US" w:bidi="ar-SA"/>
      </w:rPr>
    </w:lvl>
    <w:lvl w:ilvl="1" w:tplc="BBAEB91A">
      <w:numFmt w:val="bullet"/>
      <w:lvlText w:val="•"/>
      <w:lvlJc w:val="left"/>
      <w:pPr>
        <w:ind w:left="736" w:hanging="397"/>
      </w:pPr>
      <w:rPr>
        <w:rFonts w:hint="default"/>
        <w:lang w:val="fr-FR" w:eastAsia="en-US" w:bidi="ar-SA"/>
      </w:rPr>
    </w:lvl>
    <w:lvl w:ilvl="2" w:tplc="8B3280CC">
      <w:numFmt w:val="bullet"/>
      <w:lvlText w:val="•"/>
      <w:lvlJc w:val="left"/>
      <w:pPr>
        <w:ind w:left="1473" w:hanging="397"/>
      </w:pPr>
      <w:rPr>
        <w:rFonts w:hint="default"/>
        <w:lang w:val="fr-FR" w:eastAsia="en-US" w:bidi="ar-SA"/>
      </w:rPr>
    </w:lvl>
    <w:lvl w:ilvl="3" w:tplc="A40611B4">
      <w:numFmt w:val="bullet"/>
      <w:lvlText w:val="•"/>
      <w:lvlJc w:val="left"/>
      <w:pPr>
        <w:ind w:left="2209" w:hanging="397"/>
      </w:pPr>
      <w:rPr>
        <w:rFonts w:hint="default"/>
        <w:lang w:val="fr-FR" w:eastAsia="en-US" w:bidi="ar-SA"/>
      </w:rPr>
    </w:lvl>
    <w:lvl w:ilvl="4" w:tplc="8E4EA8FA">
      <w:numFmt w:val="bullet"/>
      <w:lvlText w:val="•"/>
      <w:lvlJc w:val="left"/>
      <w:pPr>
        <w:ind w:left="2946" w:hanging="397"/>
      </w:pPr>
      <w:rPr>
        <w:rFonts w:hint="default"/>
        <w:lang w:val="fr-FR" w:eastAsia="en-US" w:bidi="ar-SA"/>
      </w:rPr>
    </w:lvl>
    <w:lvl w:ilvl="5" w:tplc="2B0AA5C6">
      <w:numFmt w:val="bullet"/>
      <w:lvlText w:val="•"/>
      <w:lvlJc w:val="left"/>
      <w:pPr>
        <w:ind w:left="3682" w:hanging="397"/>
      </w:pPr>
      <w:rPr>
        <w:rFonts w:hint="default"/>
        <w:lang w:val="fr-FR" w:eastAsia="en-US" w:bidi="ar-SA"/>
      </w:rPr>
    </w:lvl>
    <w:lvl w:ilvl="6" w:tplc="26C6E7FE">
      <w:numFmt w:val="bullet"/>
      <w:lvlText w:val="•"/>
      <w:lvlJc w:val="left"/>
      <w:pPr>
        <w:ind w:left="4419" w:hanging="397"/>
      </w:pPr>
      <w:rPr>
        <w:rFonts w:hint="default"/>
        <w:lang w:val="fr-FR" w:eastAsia="en-US" w:bidi="ar-SA"/>
      </w:rPr>
    </w:lvl>
    <w:lvl w:ilvl="7" w:tplc="BA5049B8">
      <w:numFmt w:val="bullet"/>
      <w:lvlText w:val="•"/>
      <w:lvlJc w:val="left"/>
      <w:pPr>
        <w:ind w:left="5155" w:hanging="397"/>
      </w:pPr>
      <w:rPr>
        <w:rFonts w:hint="default"/>
        <w:lang w:val="fr-FR" w:eastAsia="en-US" w:bidi="ar-SA"/>
      </w:rPr>
    </w:lvl>
    <w:lvl w:ilvl="8" w:tplc="751E7100">
      <w:numFmt w:val="bullet"/>
      <w:lvlText w:val="•"/>
      <w:lvlJc w:val="left"/>
      <w:pPr>
        <w:ind w:left="5892" w:hanging="397"/>
      </w:pPr>
      <w:rPr>
        <w:rFonts w:hint="default"/>
        <w:lang w:val="fr-FR" w:eastAsia="en-US" w:bidi="ar-SA"/>
      </w:rPr>
    </w:lvl>
  </w:abstractNum>
  <w:abstractNum w:abstractNumId="3" w15:restartNumberingAfterBreak="0">
    <w:nsid w:val="6FEF6351"/>
    <w:multiLevelType w:val="hybridMultilevel"/>
    <w:tmpl w:val="17C07CD0"/>
    <w:lvl w:ilvl="0" w:tplc="CEDC7280">
      <w:numFmt w:val="bullet"/>
      <w:lvlText w:val="□"/>
      <w:lvlJc w:val="left"/>
      <w:pPr>
        <w:ind w:left="360" w:hanging="360"/>
      </w:pPr>
      <w:rPr>
        <w:rFonts w:ascii="Lucida Sans Unicode" w:eastAsia="Lucida Sans Unicode" w:hAnsi="Lucida Sans Unicode" w:cs="Lucida Sans Unicode" w:hint="default"/>
        <w:color w:val="3B3A3B"/>
        <w:w w:val="109"/>
        <w:sz w:val="28"/>
        <w:szCs w:val="20"/>
        <w:lang w:val="fr-FR" w:eastAsia="en-US" w:bidi="ar-SA"/>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51B"/>
    <w:rsid w:val="00015F1B"/>
    <w:rsid w:val="000B5696"/>
    <w:rsid w:val="00116599"/>
    <w:rsid w:val="001663E6"/>
    <w:rsid w:val="001819F7"/>
    <w:rsid w:val="00252EAC"/>
    <w:rsid w:val="0028581D"/>
    <w:rsid w:val="00505136"/>
    <w:rsid w:val="00540EC2"/>
    <w:rsid w:val="0056051B"/>
    <w:rsid w:val="00616B4E"/>
    <w:rsid w:val="006D23C7"/>
    <w:rsid w:val="006E101C"/>
    <w:rsid w:val="006E59F6"/>
    <w:rsid w:val="00806EA4"/>
    <w:rsid w:val="00901C2E"/>
    <w:rsid w:val="00961F82"/>
    <w:rsid w:val="00A33FAE"/>
    <w:rsid w:val="00A42014"/>
    <w:rsid w:val="00B75C68"/>
    <w:rsid w:val="00C4457B"/>
    <w:rsid w:val="00CD7369"/>
    <w:rsid w:val="00E97F09"/>
    <w:rsid w:val="00ED033D"/>
    <w:rsid w:val="00F62A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5BCB49C-5414-499F-B4A3-D508B4E6A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0EC2"/>
    <w:pPr>
      <w:spacing w:after="0"/>
      <w:jc w:val="both"/>
    </w:pPr>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6051B"/>
    <w:pPr>
      <w:tabs>
        <w:tab w:val="center" w:pos="4536"/>
        <w:tab w:val="right" w:pos="9072"/>
      </w:tabs>
      <w:spacing w:line="240" w:lineRule="auto"/>
    </w:pPr>
  </w:style>
  <w:style w:type="character" w:customStyle="1" w:styleId="En-tteCar">
    <w:name w:val="En-tête Car"/>
    <w:basedOn w:val="Policepardfaut"/>
    <w:link w:val="En-tte"/>
    <w:uiPriority w:val="99"/>
    <w:rsid w:val="0056051B"/>
    <w:rPr>
      <w:rFonts w:ascii="Times New Roman" w:hAnsi="Times New Roman"/>
      <w:sz w:val="24"/>
    </w:rPr>
  </w:style>
  <w:style w:type="paragraph" w:styleId="Pieddepage">
    <w:name w:val="footer"/>
    <w:basedOn w:val="Normal"/>
    <w:link w:val="PieddepageCar"/>
    <w:uiPriority w:val="99"/>
    <w:unhideWhenUsed/>
    <w:rsid w:val="0056051B"/>
    <w:pPr>
      <w:tabs>
        <w:tab w:val="center" w:pos="4536"/>
        <w:tab w:val="right" w:pos="9072"/>
      </w:tabs>
      <w:spacing w:line="240" w:lineRule="auto"/>
    </w:pPr>
  </w:style>
  <w:style w:type="character" w:customStyle="1" w:styleId="PieddepageCar">
    <w:name w:val="Pied de page Car"/>
    <w:basedOn w:val="Policepardfaut"/>
    <w:link w:val="Pieddepage"/>
    <w:uiPriority w:val="99"/>
    <w:rsid w:val="0056051B"/>
    <w:rPr>
      <w:rFonts w:ascii="Times New Roman" w:hAnsi="Times New Roman"/>
      <w:sz w:val="24"/>
    </w:rPr>
  </w:style>
  <w:style w:type="table" w:styleId="Grilledutableau">
    <w:name w:val="Table Grid"/>
    <w:basedOn w:val="TableauNormal"/>
    <w:uiPriority w:val="39"/>
    <w:rsid w:val="005605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ED03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6</Pages>
  <Words>988</Words>
  <Characters>5438</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DGEE</dc:creator>
  <cp:keywords/>
  <dc:description/>
  <cp:lastModifiedBy>DGEE</cp:lastModifiedBy>
  <cp:revision>5</cp:revision>
  <dcterms:created xsi:type="dcterms:W3CDTF">2021-09-16T21:50:00Z</dcterms:created>
  <dcterms:modified xsi:type="dcterms:W3CDTF">2021-09-20T20:53:00Z</dcterms:modified>
</cp:coreProperties>
</file>