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51B" w:rsidRDefault="0056051B" w:rsidP="000B5696"/>
    <w:tbl>
      <w:tblPr>
        <w:tblStyle w:val="Grilledutableau"/>
        <w:tblW w:w="11908"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0AD47" w:themeFill="accent6"/>
        <w:tblLook w:val="04A0" w:firstRow="1" w:lastRow="0" w:firstColumn="1" w:lastColumn="0" w:noHBand="0" w:noVBand="1"/>
      </w:tblPr>
      <w:tblGrid>
        <w:gridCol w:w="11908"/>
      </w:tblGrid>
      <w:tr w:rsidR="0056051B" w:rsidRPr="0056051B" w:rsidTr="00D935DC">
        <w:trPr>
          <w:trHeight w:val="1565"/>
        </w:trPr>
        <w:tc>
          <w:tcPr>
            <w:tcW w:w="11908" w:type="dxa"/>
            <w:shd w:val="clear" w:color="auto" w:fill="663300"/>
            <w:vAlign w:val="center"/>
          </w:tcPr>
          <w:p w:rsidR="0056051B" w:rsidRPr="0056051B" w:rsidRDefault="00D935DC" w:rsidP="000B5696">
            <w:pPr>
              <w:jc w:val="center"/>
              <w:rPr>
                <w:rFonts w:ascii="Agency FB" w:hAnsi="Agency FB"/>
                <w:b/>
                <w:sz w:val="72"/>
                <w:szCs w:val="72"/>
              </w:rPr>
            </w:pPr>
            <w:r>
              <w:rPr>
                <w:rFonts w:ascii="Agency FB" w:hAnsi="Agency FB"/>
                <w:b/>
                <w:color w:val="FFFFFF" w:themeColor="background1"/>
                <w:sz w:val="96"/>
                <w:szCs w:val="72"/>
              </w:rPr>
              <w:t>VTT</w:t>
            </w:r>
          </w:p>
        </w:tc>
      </w:tr>
    </w:tbl>
    <w:p w:rsidR="00A42014" w:rsidRDefault="00A42014" w:rsidP="000B5696"/>
    <w:p w:rsidR="0056051B" w:rsidRDefault="0056051B" w:rsidP="000B5696">
      <w:pPr>
        <w:jc w:val="center"/>
        <w:rPr>
          <w:rFonts w:ascii="Agency FB" w:hAnsi="Agency FB"/>
          <w:sz w:val="52"/>
          <w:szCs w:val="52"/>
        </w:rPr>
      </w:pPr>
    </w:p>
    <w:p w:rsidR="0056051B" w:rsidRPr="00D935DC" w:rsidRDefault="0056051B" w:rsidP="000B5696">
      <w:pPr>
        <w:jc w:val="center"/>
        <w:rPr>
          <w:rFonts w:ascii="Agency FB" w:hAnsi="Agency FB"/>
          <w:b/>
          <w:color w:val="663300"/>
          <w:sz w:val="52"/>
          <w:szCs w:val="52"/>
        </w:rPr>
      </w:pPr>
      <w:r w:rsidRPr="00D935DC">
        <w:rPr>
          <w:rFonts w:ascii="Agency FB" w:hAnsi="Agency FB"/>
          <w:b/>
          <w:color w:val="663300"/>
          <w:sz w:val="52"/>
          <w:szCs w:val="52"/>
        </w:rPr>
        <w:t>Fiche « Mémo sécurité » APPN</w:t>
      </w:r>
    </w:p>
    <w:p w:rsidR="0056051B" w:rsidRPr="00D935DC" w:rsidRDefault="0056051B" w:rsidP="000B5696">
      <w:pPr>
        <w:jc w:val="center"/>
        <w:rPr>
          <w:rFonts w:ascii="Agency FB" w:hAnsi="Agency FB"/>
          <w:color w:val="663300"/>
          <w:sz w:val="44"/>
          <w:szCs w:val="52"/>
        </w:rPr>
      </w:pPr>
      <w:r w:rsidRPr="00D935DC">
        <w:rPr>
          <w:rFonts w:ascii="Agency FB" w:hAnsi="Agency FB"/>
          <w:color w:val="663300"/>
          <w:sz w:val="44"/>
          <w:szCs w:val="52"/>
        </w:rPr>
        <w:t>Indications de mise en œuvre</w: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9B49E0" w:rsidP="000B5696">
      <w:pPr>
        <w:jc w:val="center"/>
      </w:pPr>
      <w:r>
        <w:rPr>
          <w:noProof/>
          <w:lang w:eastAsia="fr-FR"/>
        </w:rPr>
        <mc:AlternateContent>
          <mc:Choice Requires="wpg">
            <w:drawing>
              <wp:anchor distT="0" distB="0" distL="0" distR="0" simplePos="0" relativeHeight="251659264" behindDoc="1" locked="0" layoutInCell="1" allowOverlap="1" wp14:anchorId="72B0C0A8" wp14:editId="01DBE90B">
                <wp:simplePos x="0" y="0"/>
                <wp:positionH relativeFrom="margin">
                  <wp:posOffset>-4445</wp:posOffset>
                </wp:positionH>
                <wp:positionV relativeFrom="margin">
                  <wp:posOffset>3563694</wp:posOffset>
                </wp:positionV>
                <wp:extent cx="5541645" cy="986081"/>
                <wp:effectExtent l="0" t="0" r="20955" b="24130"/>
                <wp:wrapSquare wrapText="bothSides"/>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1645" cy="986081"/>
                          <a:chOff x="1589" y="-39"/>
                          <a:chExt cx="8727" cy="2655"/>
                        </a:xfrm>
                      </wpg:grpSpPr>
                      <wps:wsp>
                        <wps:cNvPr id="3" name="Freeform 3"/>
                        <wps:cNvSpPr>
                          <a:spLocks/>
                        </wps:cNvSpPr>
                        <wps:spPr bwMode="auto">
                          <a:xfrm>
                            <a:off x="1592" y="469"/>
                            <a:ext cx="8721" cy="2147"/>
                          </a:xfrm>
                          <a:custGeom>
                            <a:avLst/>
                            <a:gdLst>
                              <a:gd name="T0" fmla="+- 0 9959 1592"/>
                              <a:gd name="T1" fmla="*/ T0 w 8721"/>
                              <a:gd name="T2" fmla="+- 0 469 469"/>
                              <a:gd name="T3" fmla="*/ 469 h 2144"/>
                              <a:gd name="T4" fmla="+- 0 1947 1592"/>
                              <a:gd name="T5" fmla="*/ T4 w 8721"/>
                              <a:gd name="T6" fmla="+- 0 469 469"/>
                              <a:gd name="T7" fmla="*/ 469 h 2144"/>
                              <a:gd name="T8" fmla="+- 0 1875 1592"/>
                              <a:gd name="T9" fmla="*/ T8 w 8721"/>
                              <a:gd name="T10" fmla="+- 0 477 469"/>
                              <a:gd name="T11" fmla="*/ 477 h 2144"/>
                              <a:gd name="T12" fmla="+- 0 1809 1592"/>
                              <a:gd name="T13" fmla="*/ T12 w 8721"/>
                              <a:gd name="T14" fmla="+- 0 497 469"/>
                              <a:gd name="T15" fmla="*/ 497 h 2144"/>
                              <a:gd name="T16" fmla="+- 0 1749 1592"/>
                              <a:gd name="T17" fmla="*/ T16 w 8721"/>
                              <a:gd name="T18" fmla="+- 0 530 469"/>
                              <a:gd name="T19" fmla="*/ 530 h 2144"/>
                              <a:gd name="T20" fmla="+- 0 1696 1592"/>
                              <a:gd name="T21" fmla="*/ T20 w 8721"/>
                              <a:gd name="T22" fmla="+- 0 573 469"/>
                              <a:gd name="T23" fmla="*/ 573 h 2144"/>
                              <a:gd name="T24" fmla="+- 0 1653 1592"/>
                              <a:gd name="T25" fmla="*/ T24 w 8721"/>
                              <a:gd name="T26" fmla="+- 0 626 469"/>
                              <a:gd name="T27" fmla="*/ 626 h 2144"/>
                              <a:gd name="T28" fmla="+- 0 1620 1592"/>
                              <a:gd name="T29" fmla="*/ T28 w 8721"/>
                              <a:gd name="T30" fmla="+- 0 686 469"/>
                              <a:gd name="T31" fmla="*/ 686 h 2144"/>
                              <a:gd name="T32" fmla="+- 0 1600 1592"/>
                              <a:gd name="T33" fmla="*/ T32 w 8721"/>
                              <a:gd name="T34" fmla="+- 0 752 469"/>
                              <a:gd name="T35" fmla="*/ 752 h 2144"/>
                              <a:gd name="T36" fmla="+- 0 1592 1592"/>
                              <a:gd name="T37" fmla="*/ T36 w 8721"/>
                              <a:gd name="T38" fmla="+- 0 824 469"/>
                              <a:gd name="T39" fmla="*/ 824 h 2144"/>
                              <a:gd name="T40" fmla="+- 0 1592 1592"/>
                              <a:gd name="T41" fmla="*/ T40 w 8721"/>
                              <a:gd name="T42" fmla="+- 0 2259 469"/>
                              <a:gd name="T43" fmla="*/ 2259 h 2144"/>
                              <a:gd name="T44" fmla="+- 0 1600 1592"/>
                              <a:gd name="T45" fmla="*/ T44 w 8721"/>
                              <a:gd name="T46" fmla="+- 0 2330 469"/>
                              <a:gd name="T47" fmla="*/ 2330 h 2144"/>
                              <a:gd name="T48" fmla="+- 0 1620 1592"/>
                              <a:gd name="T49" fmla="*/ T48 w 8721"/>
                              <a:gd name="T50" fmla="+- 0 2397 469"/>
                              <a:gd name="T51" fmla="*/ 2397 h 2144"/>
                              <a:gd name="T52" fmla="+- 0 1653 1592"/>
                              <a:gd name="T53" fmla="*/ T52 w 8721"/>
                              <a:gd name="T54" fmla="+- 0 2457 469"/>
                              <a:gd name="T55" fmla="*/ 2457 h 2144"/>
                              <a:gd name="T56" fmla="+- 0 1696 1592"/>
                              <a:gd name="T57" fmla="*/ T56 w 8721"/>
                              <a:gd name="T58" fmla="+- 0 2510 469"/>
                              <a:gd name="T59" fmla="*/ 2510 h 2144"/>
                              <a:gd name="T60" fmla="+- 0 1749 1592"/>
                              <a:gd name="T61" fmla="*/ T60 w 8721"/>
                              <a:gd name="T62" fmla="+- 0 2553 469"/>
                              <a:gd name="T63" fmla="*/ 2553 h 2144"/>
                              <a:gd name="T64" fmla="+- 0 1809 1592"/>
                              <a:gd name="T65" fmla="*/ T64 w 8721"/>
                              <a:gd name="T66" fmla="+- 0 2585 469"/>
                              <a:gd name="T67" fmla="*/ 2585 h 2144"/>
                              <a:gd name="T68" fmla="+- 0 1875 1592"/>
                              <a:gd name="T69" fmla="*/ T68 w 8721"/>
                              <a:gd name="T70" fmla="+- 0 2606 469"/>
                              <a:gd name="T71" fmla="*/ 2606 h 2144"/>
                              <a:gd name="T72" fmla="+- 0 1947 1592"/>
                              <a:gd name="T73" fmla="*/ T72 w 8721"/>
                              <a:gd name="T74" fmla="+- 0 2613 469"/>
                              <a:gd name="T75" fmla="*/ 2613 h 2144"/>
                              <a:gd name="T76" fmla="+- 0 9959 1592"/>
                              <a:gd name="T77" fmla="*/ T76 w 8721"/>
                              <a:gd name="T78" fmla="+- 0 2613 469"/>
                              <a:gd name="T79" fmla="*/ 2613 h 2144"/>
                              <a:gd name="T80" fmla="+- 0 10030 1592"/>
                              <a:gd name="T81" fmla="*/ T80 w 8721"/>
                              <a:gd name="T82" fmla="+- 0 2606 469"/>
                              <a:gd name="T83" fmla="*/ 2606 h 2144"/>
                              <a:gd name="T84" fmla="+- 0 10097 1592"/>
                              <a:gd name="T85" fmla="*/ T84 w 8721"/>
                              <a:gd name="T86" fmla="+- 0 2585 469"/>
                              <a:gd name="T87" fmla="*/ 2585 h 2144"/>
                              <a:gd name="T88" fmla="+- 0 10157 1592"/>
                              <a:gd name="T89" fmla="*/ T88 w 8721"/>
                              <a:gd name="T90" fmla="+- 0 2553 469"/>
                              <a:gd name="T91" fmla="*/ 2553 h 2144"/>
                              <a:gd name="T92" fmla="+- 0 10209 1592"/>
                              <a:gd name="T93" fmla="*/ T92 w 8721"/>
                              <a:gd name="T94" fmla="+- 0 2510 469"/>
                              <a:gd name="T95" fmla="*/ 2510 h 2144"/>
                              <a:gd name="T96" fmla="+- 0 10253 1592"/>
                              <a:gd name="T97" fmla="*/ T96 w 8721"/>
                              <a:gd name="T98" fmla="+- 0 2457 469"/>
                              <a:gd name="T99" fmla="*/ 2457 h 2144"/>
                              <a:gd name="T100" fmla="+- 0 10285 1592"/>
                              <a:gd name="T101" fmla="*/ T100 w 8721"/>
                              <a:gd name="T102" fmla="+- 0 2397 469"/>
                              <a:gd name="T103" fmla="*/ 2397 h 2144"/>
                              <a:gd name="T104" fmla="+- 0 10306 1592"/>
                              <a:gd name="T105" fmla="*/ T104 w 8721"/>
                              <a:gd name="T106" fmla="+- 0 2330 469"/>
                              <a:gd name="T107" fmla="*/ 2330 h 2144"/>
                              <a:gd name="T108" fmla="+- 0 10313 1592"/>
                              <a:gd name="T109" fmla="*/ T108 w 8721"/>
                              <a:gd name="T110" fmla="+- 0 2259 469"/>
                              <a:gd name="T111" fmla="*/ 2259 h 2144"/>
                              <a:gd name="T112" fmla="+- 0 10313 1592"/>
                              <a:gd name="T113" fmla="*/ T112 w 8721"/>
                              <a:gd name="T114" fmla="+- 0 824 469"/>
                              <a:gd name="T115" fmla="*/ 824 h 2144"/>
                              <a:gd name="T116" fmla="+- 0 10306 1592"/>
                              <a:gd name="T117" fmla="*/ T116 w 8721"/>
                              <a:gd name="T118" fmla="+- 0 752 469"/>
                              <a:gd name="T119" fmla="*/ 752 h 2144"/>
                              <a:gd name="T120" fmla="+- 0 10285 1592"/>
                              <a:gd name="T121" fmla="*/ T120 w 8721"/>
                              <a:gd name="T122" fmla="+- 0 686 469"/>
                              <a:gd name="T123" fmla="*/ 686 h 2144"/>
                              <a:gd name="T124" fmla="+- 0 10253 1592"/>
                              <a:gd name="T125" fmla="*/ T124 w 8721"/>
                              <a:gd name="T126" fmla="+- 0 626 469"/>
                              <a:gd name="T127" fmla="*/ 626 h 2144"/>
                              <a:gd name="T128" fmla="+- 0 10209 1592"/>
                              <a:gd name="T129" fmla="*/ T128 w 8721"/>
                              <a:gd name="T130" fmla="+- 0 573 469"/>
                              <a:gd name="T131" fmla="*/ 573 h 2144"/>
                              <a:gd name="T132" fmla="+- 0 10157 1592"/>
                              <a:gd name="T133" fmla="*/ T132 w 8721"/>
                              <a:gd name="T134" fmla="+- 0 530 469"/>
                              <a:gd name="T135" fmla="*/ 530 h 2144"/>
                              <a:gd name="T136" fmla="+- 0 10097 1592"/>
                              <a:gd name="T137" fmla="*/ T136 w 8721"/>
                              <a:gd name="T138" fmla="+- 0 497 469"/>
                              <a:gd name="T139" fmla="*/ 497 h 2144"/>
                              <a:gd name="T140" fmla="+- 0 10030 1592"/>
                              <a:gd name="T141" fmla="*/ T140 w 8721"/>
                              <a:gd name="T142" fmla="+- 0 477 469"/>
                              <a:gd name="T143" fmla="*/ 477 h 2144"/>
                              <a:gd name="T144" fmla="+- 0 9959 1592"/>
                              <a:gd name="T145" fmla="*/ T144 w 8721"/>
                              <a:gd name="T146" fmla="+- 0 469 469"/>
                              <a:gd name="T147" fmla="*/ 469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721" h="2144">
                                <a:moveTo>
                                  <a:pt x="8367" y="0"/>
                                </a:moveTo>
                                <a:lnTo>
                                  <a:pt x="355" y="0"/>
                                </a:lnTo>
                                <a:lnTo>
                                  <a:pt x="283" y="8"/>
                                </a:lnTo>
                                <a:lnTo>
                                  <a:pt x="217" y="28"/>
                                </a:lnTo>
                                <a:lnTo>
                                  <a:pt x="157" y="61"/>
                                </a:lnTo>
                                <a:lnTo>
                                  <a:pt x="104" y="104"/>
                                </a:lnTo>
                                <a:lnTo>
                                  <a:pt x="61" y="157"/>
                                </a:lnTo>
                                <a:lnTo>
                                  <a:pt x="28" y="217"/>
                                </a:lnTo>
                                <a:lnTo>
                                  <a:pt x="8" y="283"/>
                                </a:lnTo>
                                <a:lnTo>
                                  <a:pt x="0" y="355"/>
                                </a:lnTo>
                                <a:lnTo>
                                  <a:pt x="0" y="1790"/>
                                </a:lnTo>
                                <a:lnTo>
                                  <a:pt x="8" y="1861"/>
                                </a:lnTo>
                                <a:lnTo>
                                  <a:pt x="28" y="1928"/>
                                </a:lnTo>
                                <a:lnTo>
                                  <a:pt x="61" y="1988"/>
                                </a:lnTo>
                                <a:lnTo>
                                  <a:pt x="104" y="2041"/>
                                </a:lnTo>
                                <a:lnTo>
                                  <a:pt x="157" y="2084"/>
                                </a:lnTo>
                                <a:lnTo>
                                  <a:pt x="217" y="2116"/>
                                </a:lnTo>
                                <a:lnTo>
                                  <a:pt x="283" y="2137"/>
                                </a:lnTo>
                                <a:lnTo>
                                  <a:pt x="355" y="2144"/>
                                </a:lnTo>
                                <a:lnTo>
                                  <a:pt x="8367" y="2144"/>
                                </a:lnTo>
                                <a:lnTo>
                                  <a:pt x="8438" y="2137"/>
                                </a:lnTo>
                                <a:lnTo>
                                  <a:pt x="8505" y="2116"/>
                                </a:lnTo>
                                <a:lnTo>
                                  <a:pt x="8565" y="2084"/>
                                </a:lnTo>
                                <a:lnTo>
                                  <a:pt x="8617" y="2041"/>
                                </a:lnTo>
                                <a:lnTo>
                                  <a:pt x="8661" y="1988"/>
                                </a:lnTo>
                                <a:lnTo>
                                  <a:pt x="8693" y="1928"/>
                                </a:lnTo>
                                <a:lnTo>
                                  <a:pt x="8714" y="1861"/>
                                </a:lnTo>
                                <a:lnTo>
                                  <a:pt x="8721" y="1790"/>
                                </a:lnTo>
                                <a:lnTo>
                                  <a:pt x="8721" y="355"/>
                                </a:lnTo>
                                <a:lnTo>
                                  <a:pt x="8714" y="283"/>
                                </a:lnTo>
                                <a:lnTo>
                                  <a:pt x="8693" y="217"/>
                                </a:lnTo>
                                <a:lnTo>
                                  <a:pt x="8661" y="157"/>
                                </a:lnTo>
                                <a:lnTo>
                                  <a:pt x="8617" y="104"/>
                                </a:lnTo>
                                <a:lnTo>
                                  <a:pt x="8565" y="61"/>
                                </a:lnTo>
                                <a:lnTo>
                                  <a:pt x="8505" y="28"/>
                                </a:lnTo>
                                <a:lnTo>
                                  <a:pt x="8438" y="8"/>
                                </a:lnTo>
                                <a:lnTo>
                                  <a:pt x="8367" y="0"/>
                                </a:lnTo>
                                <a:close/>
                              </a:path>
                            </a:pathLst>
                          </a:custGeom>
                          <a:solidFill>
                            <a:srgbClr val="F0EFEE"/>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E101C" w:rsidRDefault="006E101C" w:rsidP="006E101C">
                              <w:pPr>
                                <w:widowControl w:val="0"/>
                                <w:autoSpaceDE w:val="0"/>
                                <w:autoSpaceDN w:val="0"/>
                                <w:spacing w:line="242" w:lineRule="exact"/>
                                <w:jc w:val="left"/>
                                <w:rPr>
                                  <w:rFonts w:ascii="Century Gothic" w:hAnsi="Century Gothic"/>
                                  <w:color w:val="3B3A3B"/>
                                  <w:sz w:val="22"/>
                                </w:rPr>
                              </w:pPr>
                            </w:p>
                            <w:p w:rsidR="006E101C" w:rsidRPr="006E59F6" w:rsidRDefault="004F34EA"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w:t>
                              </w:r>
                            </w:p>
                            <w:p w:rsidR="006E59F6" w:rsidRPr="006E59F6" w:rsidRDefault="006E59F6" w:rsidP="006E59F6">
                              <w:pPr>
                                <w:widowControl w:val="0"/>
                                <w:tabs>
                                  <w:tab w:val="left" w:pos="396"/>
                                  <w:tab w:val="left" w:pos="397"/>
                                </w:tabs>
                                <w:autoSpaceDE w:val="0"/>
                                <w:autoSpaceDN w:val="0"/>
                                <w:spacing w:line="242" w:lineRule="exact"/>
                                <w:ind w:left="396"/>
                                <w:jc w:val="left"/>
                                <w:rPr>
                                  <w:rFonts w:ascii="Century Gothic" w:hAnsi="Century Gothic"/>
                                  <w:sz w:val="22"/>
                                </w:rPr>
                              </w:pPr>
                            </w:p>
                            <w:p w:rsidR="006E59F6" w:rsidRPr="006E59F6" w:rsidRDefault="004F34EA"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w:t>
                              </w:r>
                            </w:p>
                            <w:p w:rsidR="006E59F6" w:rsidRPr="006E59F6" w:rsidRDefault="006E59F6" w:rsidP="006E59F6">
                              <w:pPr>
                                <w:widowControl w:val="0"/>
                                <w:tabs>
                                  <w:tab w:val="left" w:pos="396"/>
                                  <w:tab w:val="left" w:pos="397"/>
                                </w:tabs>
                                <w:autoSpaceDE w:val="0"/>
                                <w:autoSpaceDN w:val="0"/>
                                <w:spacing w:line="242" w:lineRule="exact"/>
                                <w:jc w:val="left"/>
                                <w:rPr>
                                  <w:rFonts w:ascii="Century Gothic" w:hAnsi="Century Gothic"/>
                                  <w:sz w:val="22"/>
                                </w:rPr>
                              </w:pPr>
                            </w:p>
                            <w:p w:rsidR="006E101C" w:rsidRDefault="006E101C" w:rsidP="006E101C">
                              <w:pPr>
                                <w:jc w:val="center"/>
                              </w:pPr>
                            </w:p>
                          </w:txbxContent>
                        </wps:txbx>
                        <wps:bodyPr rot="0" vert="horz" wrap="square" lIns="91440" tIns="45720" rIns="91440" bIns="45720" anchor="t" anchorCtr="0" upright="1">
                          <a:noAutofit/>
                        </wps:bodyPr>
                      </wps:wsp>
                      <pic:pic xmlns:pic="http://schemas.openxmlformats.org/drawingml/2006/picture">
                        <pic:nvPicPr>
                          <pic:cNvPr id="4"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589" y="469"/>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5" name="Line 5"/>
                        <wps:cNvCnPr>
                          <a:cxnSpLocks noChangeShapeType="1"/>
                        </wps:cNvCnPr>
                        <wps:spPr bwMode="auto">
                          <a:xfrm>
                            <a:off x="1592" y="884"/>
                            <a:ext cx="0" cy="1335"/>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592" y="2313"/>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7" name="Line 7"/>
                        <wps:cNvCnPr>
                          <a:cxnSpLocks noChangeShapeType="1"/>
                        </wps:cNvCnPr>
                        <wps:spPr bwMode="auto">
                          <a:xfrm>
                            <a:off x="2007" y="2613"/>
                            <a:ext cx="7912"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013" y="2293"/>
                            <a:ext cx="303" cy="320"/>
                          </a:xfrm>
                          <a:prstGeom prst="rect">
                            <a:avLst/>
                          </a:prstGeom>
                          <a:noFill/>
                          <a:extLst>
                            <a:ext uri="{909E8E84-426E-40DD-AFC4-6F175D3DCCD1}">
                              <a14:hiddenFill xmlns:a14="http://schemas.microsoft.com/office/drawing/2010/main">
                                <a:solidFill>
                                  <a:srgbClr val="FFFFFF"/>
                                </a:solidFill>
                              </a14:hiddenFill>
                            </a:ext>
                          </a:extLst>
                        </pic:spPr>
                      </pic:pic>
                      <wps:wsp>
                        <wps:cNvPr id="9" name="Line 9"/>
                        <wps:cNvCnPr>
                          <a:cxnSpLocks noChangeShapeType="1"/>
                        </wps:cNvCnPr>
                        <wps:spPr bwMode="auto">
                          <a:xfrm>
                            <a:off x="10313" y="2199"/>
                            <a:ext cx="0" cy="0"/>
                          </a:xfrm>
                          <a:prstGeom prst="line">
                            <a:avLst/>
                          </a:prstGeom>
                          <a:noFill/>
                          <a:ln w="6350">
                            <a:solidFill>
                              <a:srgbClr val="00AEEF"/>
                            </a:solidFill>
                            <a:prstDash val="sysDot"/>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993" y="466"/>
                            <a:ext cx="320" cy="303"/>
                          </a:xfrm>
                          <a:prstGeom prst="rect">
                            <a:avLst/>
                          </a:prstGeom>
                          <a:noFill/>
                          <a:extLst>
                            <a:ext uri="{909E8E84-426E-40DD-AFC4-6F175D3DCCD1}">
                              <a14:hiddenFill xmlns:a14="http://schemas.microsoft.com/office/drawing/2010/main">
                                <a:solidFill>
                                  <a:srgbClr val="FFFFFF"/>
                                </a:solidFill>
                              </a14:hiddenFill>
                            </a:ext>
                          </a:extLst>
                        </pic:spPr>
                      </pic:pic>
                      <wps:wsp>
                        <wps:cNvPr id="11" name="Line 11"/>
                        <wps:cNvCnPr>
                          <a:cxnSpLocks noChangeShapeType="1"/>
                        </wps:cNvCnPr>
                        <wps:spPr bwMode="auto">
                          <a:xfrm>
                            <a:off x="9899" y="469"/>
                            <a:ext cx="0" cy="0"/>
                          </a:xfrm>
                          <a:prstGeom prst="line">
                            <a:avLst/>
                          </a:prstGeom>
                          <a:noFill/>
                          <a:ln w="6350">
                            <a:solidFill>
                              <a:srgbClr val="00AEEF"/>
                            </a:solidFill>
                            <a:prstDash val="dash"/>
                            <a:round/>
                            <a:headEnd/>
                            <a:tailEnd/>
                          </a:ln>
                          <a:extLst>
                            <a:ext uri="{909E8E84-426E-40DD-AFC4-6F175D3DCCD1}">
                              <a14:hiddenFill xmlns:a14="http://schemas.microsoft.com/office/drawing/2010/main">
                                <a:noFill/>
                              </a14:hiddenFill>
                            </a:ext>
                          </a:extLst>
                        </wps:spPr>
                        <wps:bodyPr/>
                      </wps:wsp>
                      <wps:wsp>
                        <wps:cNvPr id="12" name="AutoShape 12"/>
                        <wps:cNvSpPr>
                          <a:spLocks/>
                        </wps:cNvSpPr>
                        <wps:spPr bwMode="auto">
                          <a:xfrm>
                            <a:off x="1592" y="469"/>
                            <a:ext cx="8721" cy="2144"/>
                          </a:xfrm>
                          <a:custGeom>
                            <a:avLst/>
                            <a:gdLst>
                              <a:gd name="T0" fmla="+- 0 1593 1592"/>
                              <a:gd name="T1" fmla="*/ T0 w 8721"/>
                              <a:gd name="T2" fmla="+- 0 804 469"/>
                              <a:gd name="T3" fmla="*/ 804 h 2144"/>
                              <a:gd name="T4" fmla="+- 0 1593 1592"/>
                              <a:gd name="T5" fmla="*/ T4 w 8721"/>
                              <a:gd name="T6" fmla="+- 0 811 469"/>
                              <a:gd name="T7" fmla="*/ 811 h 2144"/>
                              <a:gd name="T8" fmla="+- 0 1592 1592"/>
                              <a:gd name="T9" fmla="*/ T8 w 8721"/>
                              <a:gd name="T10" fmla="+- 0 817 469"/>
                              <a:gd name="T11" fmla="*/ 817 h 2144"/>
                              <a:gd name="T12" fmla="+- 0 1592 1592"/>
                              <a:gd name="T13" fmla="*/ T12 w 8721"/>
                              <a:gd name="T14" fmla="+- 0 824 469"/>
                              <a:gd name="T15" fmla="*/ 824 h 2144"/>
                              <a:gd name="T16" fmla="+- 0 1592 1592"/>
                              <a:gd name="T17" fmla="*/ T16 w 8721"/>
                              <a:gd name="T18" fmla="+- 0 844 469"/>
                              <a:gd name="T19" fmla="*/ 844 h 2144"/>
                              <a:gd name="T20" fmla="+- 0 1592 1592"/>
                              <a:gd name="T21" fmla="*/ T20 w 8721"/>
                              <a:gd name="T22" fmla="+- 0 2239 469"/>
                              <a:gd name="T23" fmla="*/ 2239 h 2144"/>
                              <a:gd name="T24" fmla="+- 0 1592 1592"/>
                              <a:gd name="T25" fmla="*/ T24 w 8721"/>
                              <a:gd name="T26" fmla="+- 0 2259 469"/>
                              <a:gd name="T27" fmla="*/ 2259 h 2144"/>
                              <a:gd name="T28" fmla="+- 0 1592 1592"/>
                              <a:gd name="T29" fmla="*/ T28 w 8721"/>
                              <a:gd name="T30" fmla="+- 0 2266 469"/>
                              <a:gd name="T31" fmla="*/ 2266 h 2144"/>
                              <a:gd name="T32" fmla="+- 0 1593 1592"/>
                              <a:gd name="T33" fmla="*/ T32 w 8721"/>
                              <a:gd name="T34" fmla="+- 0 2272 469"/>
                              <a:gd name="T35" fmla="*/ 2272 h 2144"/>
                              <a:gd name="T36" fmla="+- 0 1593 1592"/>
                              <a:gd name="T37" fmla="*/ T36 w 8721"/>
                              <a:gd name="T38" fmla="+- 0 2279 469"/>
                              <a:gd name="T39" fmla="*/ 2279 h 2144"/>
                              <a:gd name="T40" fmla="+- 0 1927 1592"/>
                              <a:gd name="T41" fmla="*/ T40 w 8721"/>
                              <a:gd name="T42" fmla="+- 0 2613 469"/>
                              <a:gd name="T43" fmla="*/ 2613 h 2144"/>
                              <a:gd name="T44" fmla="+- 0 1933 1592"/>
                              <a:gd name="T45" fmla="*/ T44 w 8721"/>
                              <a:gd name="T46" fmla="+- 0 2613 469"/>
                              <a:gd name="T47" fmla="*/ 2613 h 2144"/>
                              <a:gd name="T48" fmla="+- 0 1940 1592"/>
                              <a:gd name="T49" fmla="*/ T48 w 8721"/>
                              <a:gd name="T50" fmla="+- 0 2613 469"/>
                              <a:gd name="T51" fmla="*/ 2613 h 2144"/>
                              <a:gd name="T52" fmla="+- 0 1947 1592"/>
                              <a:gd name="T53" fmla="*/ T52 w 8721"/>
                              <a:gd name="T54" fmla="+- 0 2613 469"/>
                              <a:gd name="T55" fmla="*/ 2613 h 2144"/>
                              <a:gd name="T56" fmla="+- 0 1967 1592"/>
                              <a:gd name="T57" fmla="*/ T56 w 8721"/>
                              <a:gd name="T58" fmla="+- 0 2613 469"/>
                              <a:gd name="T59" fmla="*/ 2613 h 2144"/>
                              <a:gd name="T60" fmla="+- 0 9939 1592"/>
                              <a:gd name="T61" fmla="*/ T60 w 8721"/>
                              <a:gd name="T62" fmla="+- 0 2613 469"/>
                              <a:gd name="T63" fmla="*/ 2613 h 2144"/>
                              <a:gd name="T64" fmla="+- 0 9959 1592"/>
                              <a:gd name="T65" fmla="*/ T64 w 8721"/>
                              <a:gd name="T66" fmla="+- 0 2613 469"/>
                              <a:gd name="T67" fmla="*/ 2613 h 2144"/>
                              <a:gd name="T68" fmla="+- 0 9965 1592"/>
                              <a:gd name="T69" fmla="*/ T68 w 8721"/>
                              <a:gd name="T70" fmla="+- 0 2613 469"/>
                              <a:gd name="T71" fmla="*/ 2613 h 2144"/>
                              <a:gd name="T72" fmla="+- 0 9972 1592"/>
                              <a:gd name="T73" fmla="*/ T72 w 8721"/>
                              <a:gd name="T74" fmla="+- 0 2613 469"/>
                              <a:gd name="T75" fmla="*/ 2613 h 2144"/>
                              <a:gd name="T76" fmla="+- 0 9979 1592"/>
                              <a:gd name="T77" fmla="*/ T76 w 8721"/>
                              <a:gd name="T78" fmla="+- 0 2613 469"/>
                              <a:gd name="T79" fmla="*/ 2613 h 2144"/>
                              <a:gd name="T80" fmla="+- 0 10313 1592"/>
                              <a:gd name="T81" fmla="*/ T80 w 8721"/>
                              <a:gd name="T82" fmla="+- 0 2279 469"/>
                              <a:gd name="T83" fmla="*/ 2279 h 2144"/>
                              <a:gd name="T84" fmla="+- 0 10313 1592"/>
                              <a:gd name="T85" fmla="*/ T84 w 8721"/>
                              <a:gd name="T86" fmla="+- 0 2272 469"/>
                              <a:gd name="T87" fmla="*/ 2272 h 2144"/>
                              <a:gd name="T88" fmla="+- 0 10313 1592"/>
                              <a:gd name="T89" fmla="*/ T88 w 8721"/>
                              <a:gd name="T90" fmla="+- 0 2266 469"/>
                              <a:gd name="T91" fmla="*/ 2266 h 2144"/>
                              <a:gd name="T92" fmla="+- 0 10313 1592"/>
                              <a:gd name="T93" fmla="*/ T92 w 8721"/>
                              <a:gd name="T94" fmla="+- 0 2259 469"/>
                              <a:gd name="T95" fmla="*/ 2259 h 2144"/>
                              <a:gd name="T96" fmla="+- 0 10313 1592"/>
                              <a:gd name="T97" fmla="*/ T96 w 8721"/>
                              <a:gd name="T98" fmla="+- 0 2239 469"/>
                              <a:gd name="T99" fmla="*/ 2239 h 2144"/>
                              <a:gd name="T100" fmla="+- 0 10313 1592"/>
                              <a:gd name="T101" fmla="*/ T100 w 8721"/>
                              <a:gd name="T102" fmla="+- 0 844 469"/>
                              <a:gd name="T103" fmla="*/ 844 h 2144"/>
                              <a:gd name="T104" fmla="+- 0 10313 1592"/>
                              <a:gd name="T105" fmla="*/ T104 w 8721"/>
                              <a:gd name="T106" fmla="+- 0 824 469"/>
                              <a:gd name="T107" fmla="*/ 824 h 2144"/>
                              <a:gd name="T108" fmla="+- 0 10313 1592"/>
                              <a:gd name="T109" fmla="*/ T108 w 8721"/>
                              <a:gd name="T110" fmla="+- 0 817 469"/>
                              <a:gd name="T111" fmla="*/ 817 h 2144"/>
                              <a:gd name="T112" fmla="+- 0 10313 1592"/>
                              <a:gd name="T113" fmla="*/ T112 w 8721"/>
                              <a:gd name="T114" fmla="+- 0 811 469"/>
                              <a:gd name="T115" fmla="*/ 811 h 2144"/>
                              <a:gd name="T116" fmla="+- 0 10313 1592"/>
                              <a:gd name="T117" fmla="*/ T116 w 8721"/>
                              <a:gd name="T118" fmla="+- 0 804 469"/>
                              <a:gd name="T119" fmla="*/ 804 h 2144"/>
                              <a:gd name="T120" fmla="+- 0 9979 1592"/>
                              <a:gd name="T121" fmla="*/ T120 w 8721"/>
                              <a:gd name="T122" fmla="+- 0 470 469"/>
                              <a:gd name="T123" fmla="*/ 470 h 2144"/>
                              <a:gd name="T124" fmla="+- 0 9972 1592"/>
                              <a:gd name="T125" fmla="*/ T124 w 8721"/>
                              <a:gd name="T126" fmla="+- 0 470 469"/>
                              <a:gd name="T127" fmla="*/ 470 h 2144"/>
                              <a:gd name="T128" fmla="+- 0 9965 1592"/>
                              <a:gd name="T129" fmla="*/ T128 w 8721"/>
                              <a:gd name="T130" fmla="+- 0 469 469"/>
                              <a:gd name="T131" fmla="*/ 469 h 2144"/>
                              <a:gd name="T132" fmla="+- 0 9959 1592"/>
                              <a:gd name="T133" fmla="*/ T132 w 8721"/>
                              <a:gd name="T134" fmla="+- 0 469 469"/>
                              <a:gd name="T135" fmla="*/ 469 h 2144"/>
                              <a:gd name="T136" fmla="+- 0 9939 1592"/>
                              <a:gd name="T137" fmla="*/ T136 w 8721"/>
                              <a:gd name="T138" fmla="+- 0 469 469"/>
                              <a:gd name="T139" fmla="*/ 469 h 2144"/>
                              <a:gd name="T140" fmla="+- 0 1967 1592"/>
                              <a:gd name="T141" fmla="*/ T140 w 8721"/>
                              <a:gd name="T142" fmla="+- 0 469 469"/>
                              <a:gd name="T143" fmla="*/ 469 h 2144"/>
                              <a:gd name="T144" fmla="+- 0 1947 1592"/>
                              <a:gd name="T145" fmla="*/ T144 w 8721"/>
                              <a:gd name="T146" fmla="+- 0 469 469"/>
                              <a:gd name="T147" fmla="*/ 469 h 2144"/>
                              <a:gd name="T148" fmla="+- 0 1940 1592"/>
                              <a:gd name="T149" fmla="*/ T148 w 8721"/>
                              <a:gd name="T150" fmla="+- 0 469 469"/>
                              <a:gd name="T151" fmla="*/ 469 h 2144"/>
                              <a:gd name="T152" fmla="+- 0 1933 1592"/>
                              <a:gd name="T153" fmla="*/ T152 w 8721"/>
                              <a:gd name="T154" fmla="+- 0 470 469"/>
                              <a:gd name="T155" fmla="*/ 470 h 2144"/>
                              <a:gd name="T156" fmla="+- 0 1927 1592"/>
                              <a:gd name="T157" fmla="*/ T156 w 8721"/>
                              <a:gd name="T158" fmla="+- 0 470 469"/>
                              <a:gd name="T159" fmla="*/ 470 h 21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721" h="2144">
                                <a:moveTo>
                                  <a:pt x="1" y="335"/>
                                </a:moveTo>
                                <a:lnTo>
                                  <a:pt x="1" y="342"/>
                                </a:lnTo>
                                <a:lnTo>
                                  <a:pt x="0" y="348"/>
                                </a:lnTo>
                                <a:lnTo>
                                  <a:pt x="0" y="355"/>
                                </a:lnTo>
                                <a:lnTo>
                                  <a:pt x="0" y="375"/>
                                </a:lnTo>
                                <a:moveTo>
                                  <a:pt x="0" y="1770"/>
                                </a:moveTo>
                                <a:lnTo>
                                  <a:pt x="0" y="1790"/>
                                </a:lnTo>
                                <a:lnTo>
                                  <a:pt x="0" y="1797"/>
                                </a:lnTo>
                                <a:lnTo>
                                  <a:pt x="1" y="1803"/>
                                </a:lnTo>
                                <a:lnTo>
                                  <a:pt x="1" y="1810"/>
                                </a:lnTo>
                                <a:moveTo>
                                  <a:pt x="335" y="2144"/>
                                </a:moveTo>
                                <a:lnTo>
                                  <a:pt x="341" y="2144"/>
                                </a:lnTo>
                                <a:lnTo>
                                  <a:pt x="348" y="2144"/>
                                </a:lnTo>
                                <a:lnTo>
                                  <a:pt x="355" y="2144"/>
                                </a:lnTo>
                                <a:lnTo>
                                  <a:pt x="375" y="2144"/>
                                </a:lnTo>
                                <a:moveTo>
                                  <a:pt x="8347" y="2144"/>
                                </a:moveTo>
                                <a:lnTo>
                                  <a:pt x="8367" y="2144"/>
                                </a:lnTo>
                                <a:lnTo>
                                  <a:pt x="8373" y="2144"/>
                                </a:lnTo>
                                <a:lnTo>
                                  <a:pt x="8380" y="2144"/>
                                </a:lnTo>
                                <a:lnTo>
                                  <a:pt x="8387" y="2144"/>
                                </a:lnTo>
                                <a:moveTo>
                                  <a:pt x="8721" y="1810"/>
                                </a:moveTo>
                                <a:lnTo>
                                  <a:pt x="8721" y="1803"/>
                                </a:lnTo>
                                <a:lnTo>
                                  <a:pt x="8721" y="1797"/>
                                </a:lnTo>
                                <a:lnTo>
                                  <a:pt x="8721" y="1790"/>
                                </a:lnTo>
                                <a:lnTo>
                                  <a:pt x="8721" y="1770"/>
                                </a:lnTo>
                                <a:moveTo>
                                  <a:pt x="8721" y="375"/>
                                </a:moveTo>
                                <a:lnTo>
                                  <a:pt x="8721" y="355"/>
                                </a:lnTo>
                                <a:lnTo>
                                  <a:pt x="8721" y="348"/>
                                </a:lnTo>
                                <a:lnTo>
                                  <a:pt x="8721" y="342"/>
                                </a:lnTo>
                                <a:lnTo>
                                  <a:pt x="8721" y="335"/>
                                </a:lnTo>
                                <a:moveTo>
                                  <a:pt x="8387" y="1"/>
                                </a:moveTo>
                                <a:lnTo>
                                  <a:pt x="8380" y="1"/>
                                </a:lnTo>
                                <a:lnTo>
                                  <a:pt x="8373" y="0"/>
                                </a:lnTo>
                                <a:lnTo>
                                  <a:pt x="8367" y="0"/>
                                </a:lnTo>
                                <a:lnTo>
                                  <a:pt x="8347" y="0"/>
                                </a:lnTo>
                                <a:moveTo>
                                  <a:pt x="375" y="0"/>
                                </a:moveTo>
                                <a:lnTo>
                                  <a:pt x="355" y="0"/>
                                </a:lnTo>
                                <a:lnTo>
                                  <a:pt x="348" y="0"/>
                                </a:lnTo>
                                <a:lnTo>
                                  <a:pt x="341" y="1"/>
                                </a:lnTo>
                                <a:lnTo>
                                  <a:pt x="335" y="1"/>
                                </a:lnTo>
                              </a:path>
                            </a:pathLst>
                          </a:custGeom>
                          <a:noFill/>
                          <a:ln w="6350">
                            <a:solidFill>
                              <a:srgbClr val="00AE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3"/>
                        <wps:cNvSpPr>
                          <a:spLocks noChangeArrowheads="1"/>
                        </wps:cNvSpPr>
                        <wps:spPr bwMode="auto">
                          <a:xfrm>
                            <a:off x="2895" y="-39"/>
                            <a:ext cx="5870" cy="923"/>
                          </a:xfrm>
                          <a:prstGeom prst="rect">
                            <a:avLst/>
                          </a:prstGeom>
                          <a:solidFill>
                            <a:srgbClr val="663300"/>
                          </a:solidFill>
                          <a:ln w="9525">
                            <a:solidFill>
                              <a:srgbClr val="663300"/>
                            </a:solidFill>
                            <a:miter lim="800000"/>
                            <a:headEnd/>
                            <a:tailEnd/>
                          </a:ln>
                          <a:extLst/>
                        </wps:spPr>
                        <wps:txb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0C0A8" id="Groupe 2" o:spid="_x0000_s1026" style="position:absolute;left:0;text-align:left;margin-left:-.35pt;margin-top:280.6pt;width:436.35pt;height:77.65pt;z-index:-251657216;mso-wrap-distance-left:0;mso-wrap-distance-right:0;mso-position-horizontal-relative:margin;mso-position-vertical-relative:margin" coordorigin="1589,-39" coordsize="8727,2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">
                <v:shape id="Freeform 3" o:spid="_x0000_s1027" style="position:absolute;left:1592;top:469;width:8721;height:2147;visibility:visible;mso-wrap-style:square;v-text-anchor:top" coordsize="8721,21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M7cEA&#10;AADaAAAADwAAAGRycy9kb3ducmV2LnhtbESP0YrCMBRE3wX/IVxh3zRdF4p0jbIUBXFFsfoBl+Zu&#10;W2xuahNr9++NIPg4zMwZZr7sTS06al1lWcHnJAJBnFtdcaHgfFqPZyCcR9ZYWyYF/+RguRgO5pho&#10;e+cjdZkvRICwS1BB6X2TSOnykgy6iW2Ig/dnW4M+yLaQusV7gJtaTqMolgYrDgslNpSWlF+ym1GQ&#10;7dImXl3jY3rdHrrfCxGm3V6pj1H/8w3CU+/f4Vd7oxV8wfNKu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vTO3BAAAA2gAAAA8AAAAAAAAAAAAAAAAAmAIAAGRycy9kb3du&#10;cmV2LnhtbFBLBQYAAAAABAAEAPUAAACGAwAAAAA=&#10;" adj="-11796480,,5400" path="m8367,l355,,283,8,217,28,157,61r-53,43l61,157,28,217,8,283,,355,,1790r8,71l28,1928r33,60l104,2041r53,43l217,2116r66,21l355,2144r8012,l8438,2137r67,-21l8565,2084r52,-43l8661,1988r32,-60l8714,1861r7,-71l8721,355r-7,-72l8693,217r-32,-60l8617,104,8565,61,8505,28,8438,8,8367,xe" fillcolor="#f0efee" stroked="f">
                  <v:stroke joinstyle="round"/>
                  <v:formulas/>
                  <v:path arrowok="t" o:connecttype="custom" o:connectlocs="8367,470;355,470;283,478;217,498;157,531;104,574;61,627;28,687;8,753;0,825;0,2262;8,2333;28,2400;61,2460;104,2514;157,2557;217,2589;283,2610;355,2617;8367,2617;8438,2610;8505,2589;8565,2557;8617,2514;8661,2460;8693,2400;8714,2333;8721,2262;8721,825;8714,753;8693,687;8661,627;8617,574;8565,531;8505,498;8438,478;8367,470" o:connectangles="0,0,0,0,0,0,0,0,0,0,0,0,0,0,0,0,0,0,0,0,0,0,0,0,0,0,0,0,0,0,0,0,0,0,0,0,0" textboxrect="0,0,8721,2144"/>
                  <v:textbox>
                    <w:txbxContent>
                      <w:p w:rsidR="006E101C" w:rsidRDefault="006E101C" w:rsidP="006E101C">
                        <w:pPr>
                          <w:widowControl w:val="0"/>
                          <w:autoSpaceDE w:val="0"/>
                          <w:autoSpaceDN w:val="0"/>
                          <w:spacing w:line="242" w:lineRule="exact"/>
                          <w:jc w:val="left"/>
                          <w:rPr>
                            <w:rFonts w:ascii="Century Gothic" w:hAnsi="Century Gothic"/>
                            <w:color w:val="3B3A3B"/>
                            <w:sz w:val="22"/>
                          </w:rPr>
                        </w:pPr>
                      </w:p>
                      <w:p w:rsidR="006E101C" w:rsidRPr="006E59F6" w:rsidRDefault="004F34EA"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w:t>
                        </w:r>
                      </w:p>
                      <w:p w:rsidR="006E59F6" w:rsidRPr="006E59F6" w:rsidRDefault="006E59F6" w:rsidP="006E59F6">
                        <w:pPr>
                          <w:widowControl w:val="0"/>
                          <w:tabs>
                            <w:tab w:val="left" w:pos="396"/>
                            <w:tab w:val="left" w:pos="397"/>
                          </w:tabs>
                          <w:autoSpaceDE w:val="0"/>
                          <w:autoSpaceDN w:val="0"/>
                          <w:spacing w:line="242" w:lineRule="exact"/>
                          <w:ind w:left="396"/>
                          <w:jc w:val="left"/>
                          <w:rPr>
                            <w:rFonts w:ascii="Century Gothic" w:hAnsi="Century Gothic"/>
                            <w:sz w:val="22"/>
                          </w:rPr>
                        </w:pPr>
                      </w:p>
                      <w:p w:rsidR="006E59F6" w:rsidRPr="006E59F6" w:rsidRDefault="004F34EA" w:rsidP="006E101C">
                        <w:pPr>
                          <w:widowControl w:val="0"/>
                          <w:numPr>
                            <w:ilvl w:val="0"/>
                            <w:numId w:val="1"/>
                          </w:numPr>
                          <w:tabs>
                            <w:tab w:val="left" w:pos="396"/>
                            <w:tab w:val="left" w:pos="397"/>
                          </w:tabs>
                          <w:autoSpaceDE w:val="0"/>
                          <w:autoSpaceDN w:val="0"/>
                          <w:spacing w:line="242" w:lineRule="exact"/>
                          <w:ind w:left="396"/>
                          <w:jc w:val="left"/>
                          <w:rPr>
                            <w:rFonts w:ascii="Century Gothic" w:hAnsi="Century Gothic"/>
                            <w:sz w:val="22"/>
                          </w:rPr>
                        </w:pPr>
                        <w:r>
                          <w:rPr>
                            <w:rFonts w:ascii="Century Gothic" w:hAnsi="Century Gothic"/>
                            <w:color w:val="3B3A3B"/>
                            <w:sz w:val="22"/>
                          </w:rPr>
                          <w:t>…</w:t>
                        </w:r>
                      </w:p>
                      <w:p w:rsidR="006E59F6" w:rsidRPr="006E59F6" w:rsidRDefault="006E59F6" w:rsidP="006E59F6">
                        <w:pPr>
                          <w:widowControl w:val="0"/>
                          <w:tabs>
                            <w:tab w:val="left" w:pos="396"/>
                            <w:tab w:val="left" w:pos="397"/>
                          </w:tabs>
                          <w:autoSpaceDE w:val="0"/>
                          <w:autoSpaceDN w:val="0"/>
                          <w:spacing w:line="242" w:lineRule="exact"/>
                          <w:jc w:val="left"/>
                          <w:rPr>
                            <w:rFonts w:ascii="Century Gothic" w:hAnsi="Century Gothic"/>
                            <w:sz w:val="22"/>
                          </w:rPr>
                        </w:pPr>
                      </w:p>
                      <w:p w:rsidR="006E101C" w:rsidRDefault="006E101C" w:rsidP="006E101C">
                        <w:pPr>
                          <w:jc w:val="cente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589;top:469;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sPevEAAAA2gAAAA8AAABkcnMvZG93bnJldi54bWxEj1trAjEUhN8L/odwBN9q1iKtrEYRYaFP&#10;LfWCPh43Zy+4OdkmUbf+eiMUfBxm5htmtuhMIy7kfG1ZwWiYgCDOra65VLDdZK8TED4ga2wsk4I/&#10;8rCY915mmGp75R+6rEMpIoR9igqqENpUSp9XZNAPbUscvcI6gyFKV0rt8BrhppFvSfIuDdYcFyps&#10;aVVRflqfjYLbLTtn7rdwx8Pm+2s/CbvRR7FTatDvllMQgbrwDP+3P7WCMTyuxBsg5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psPevEAAAA2gAAAA8AAAAAAAAAAAAAAAAA&#10;nwIAAGRycy9kb3ducmV2LnhtbFBLBQYAAAAABAAEAPcAAACQAwAAAAA=&#10;">
                  <v:imagedata r:id="rId11" o:title=""/>
                </v:shape>
                <v:line id="Line 5" o:spid="_x0000_s1029" style="position:absolute;visibility:visible;mso-wrap-style:square" from="1592,884" to="1592,2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5sUAAADaAAAADwAAAGRycy9kb3ducmV2LnhtbESPQWvCQBSE7wX/w/IEb3WjWJHoKqJI&#10;JYdCYnvw9si+Jkuzb2N2q7G/vlsoeBxm5htmteltI67UeeNYwWScgCAunTZcKXg/HZ4XIHxA1tg4&#10;JgV38rBZD55WmGp345yuRahEhLBPUUEdQptK6cuaLPqxa4mj9+k6iyHKrpK6w1uE20ZOk2QuLRqO&#10;CzW2tKup/Cq+rYI387Mv8p05Xw7ZR5ZPs3l4nWVKjYb9dgkiUB8e4f/2USt4gb8r8Qb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5w+5sUAAADaAAAADwAAAAAAAAAA&#10;AAAAAAChAgAAZHJzL2Rvd25yZXYueG1sUEsFBgAAAAAEAAQA+QAAAJMDAAAAAA==&#10;" strokecolor="#00aeef" strokeweight=".5pt">
                  <v:stroke dashstyle="1 1"/>
                </v:line>
                <v:shape id="Picture 6" o:spid="_x0000_s1030" type="#_x0000_t75" style="position:absolute;left:1592;top:2313;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t6VvFAAAA2gAAAA8AAABkcnMvZG93bnJldi54bWxEj91qwkAUhO8LvsNyCr0purEXotFVVLA/&#10;XvgT+wCH7GkSmj0bsqcxfftuQfBymJlvmMWqd7XqqA2VZwPjUQKKOPe24sLA52U3nIIKgmyx9kwG&#10;finAajl4WGBq/ZXP1GVSqAjhkKKBUqRJtQ55SQ7DyDfE0fvyrUOJsi20bfEa4a7WL0ky0Q4rjgsl&#10;NrQtKf/OfpyBbpof5TBr3j72z5vj7vVks/VBjHl67NdzUEK93MO39rs1MIH/K/EG6O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elbxQAAANoAAAAPAAAAAAAAAAAAAAAA&#10;AJ8CAABkcnMvZG93bnJldi54bWxQSwUGAAAAAAQABAD3AAAAkQMAAAAA&#10;">
                  <v:imagedata r:id="rId12" o:title=""/>
                </v:shape>
                <v:line id="Line 7" o:spid="_x0000_s1031" style="position:absolute;visibility:visible;mso-wrap-style:square" from="2007,2613" to="9919,2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MakMQAAADaAAAADwAAAGRycy9kb3ducmV2LnhtbESPT2vCQBTE70K/w/IK3symPbQSXUNQ&#10;isWDRW3x+si+/KG7b9Ps1qTfvisIHoeZ+Q2zzEdrxIV63zpW8JSkIIhLp1uuFXye3mZzED4gazSO&#10;ScEfechXD5MlZtoNfKDLMdQiQthnqKAJocuk9GVDFn3iOuLoVa63GKLsa6l7HCLcGvmcpi/SYstx&#10;ocGO1g2V38dfq+C82f4M1Zeput16u9d7Izdt8aHU9HEsFiACjeEevrXftYJXuF6JN0C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xqQxAAAANoAAAAPAAAAAAAAAAAA&#10;AAAAAKECAABkcnMvZG93bnJldi54bWxQSwUGAAAAAAQABAD5AAAAkgMAAAAA&#10;" strokecolor="#00aeef" strokeweight=".5pt">
                  <v:stroke dashstyle="dash"/>
                </v:line>
                <v:shape id="Picture 8" o:spid="_x0000_s1032" type="#_x0000_t75" style="position:absolute;left:10013;top:2293;width:303;height: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JfBAAAA2gAAAA8AAABkcnMvZG93bnJldi54bWxETz1rwzAQ3QP9D+ICXUItp0MorpUQAoFk&#10;cutm6Hi2zpapdXIt1bH/fTUUOj7ed36YbS8mGn3nWME2SUEQ10533Cq4fZyfXkD4gKyxd0wKFvJw&#10;2D+scsy0u/M7TWVoRQxhn6ECE8KQSelrQxZ94gbiyDVutBgiHFupR7zHcNvL5zTdSYsdxwaDA50M&#10;1V/lj1UwmM2prN6uffHdLH5XFe7zOl2UelzPx1cQgebwL/5zX7SCuDVeiTdA7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k+/JfBAAAA2gAAAA8AAAAAAAAAAAAAAAAAnwIA&#10;AGRycy9kb3ducmV2LnhtbFBLBQYAAAAABAAEAPcAAACNAwAAAAA=&#10;">
                  <v:imagedata r:id="rId13" o:title=""/>
                </v:shape>
                <v:line id="Line 9" o:spid="_x0000_s1033" style="position:absolute;visibility:visible;mso-wrap-style:square" from="10313,2199" to="10313,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E048UAAADaAAAADwAAAGRycy9kb3ducmV2LnhtbESPQWvCQBSE74X+h+UVvNWNIlKjq4hF&#10;WnIoJOrB2yP7TBazb9PsVlN/vVsoeBxm5htmseptIy7UeeNYwWiYgCAunTZcKdjvtq9vIHxA1tg4&#10;JgW/5GG1fH5aYKrdlXO6FKESEcI+RQV1CG0qpS9rsuiHriWO3sl1FkOUXSV1h9cIt40cJ8lUWjQc&#10;F2psaVNTeS5+rIIvc3sv8o05fm+zQ5aPs2n4mGRKDV769RxEoD48wv/tT61gBn9X4g2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tE048UAAADaAAAADwAAAAAAAAAA&#10;AAAAAAChAgAAZHJzL2Rvd25yZXYueG1sUEsFBgAAAAAEAAQA+QAAAJMDAAAAAA==&#10;" strokecolor="#00aeef" strokeweight=".5pt">
                  <v:stroke dashstyle="1 1"/>
                </v:line>
                <v:shape id="Picture 10" o:spid="_x0000_s1034" type="#_x0000_t75" style="position:absolute;left:9993;top:466;width:3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2nzrEAAAA2wAAAA8AAABkcnMvZG93bnJldi54bWxEj0FrAjEQhe+F/ocwBS+lZitFZTVKFYTS&#10;W1WE3obNmN12M1mSuK7/vnMoeJvhvXnvm+V68K3qKaYmsIHXcQGKuAq2YWfgeNi9zEGljGyxDUwG&#10;bpRgvXp8WGJpw5W/qN9npySEU4kG6py7UutU1eQxjUNHLNo5RI9Z1ui0jXiVcN/qSVFMtceGpaHG&#10;jrY1Vb/7izfg5t/b59kndsXP0b31cXO6bdAbM3oa3hegMg35bv6//rCCL/TyiwygV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l2nzrEAAAA2wAAAA8AAAAAAAAAAAAAAAAA&#10;nwIAAGRycy9kb3ducmV2LnhtbFBLBQYAAAAABAAEAPcAAACQAwAAAAA=&#10;">
                  <v:imagedata r:id="rId14" o:title=""/>
                </v:shape>
                <v:line id="Line 11" o:spid="_x0000_s1035" style="position:absolute;visibility:visible;mso-wrap-style:square" from="9899,469" to="9899,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jswcIAAADbAAAADwAAAGRycy9kb3ducmV2LnhtbERPS2vCQBC+F/wPywje6sYepKSuIoqk&#10;eEhp2tLrkJ086O5szK5J+u+7BcHbfHzP2ewma8RAvW8dK1gtExDEpdMt1wo+P06PzyB8QNZoHJOC&#10;X/Kw284eNphqN/I7DUWoRQxhn6KCJoQuldKXDVn0S9cRR65yvcUQYV9L3eMYw62RT0mylhZbjg0N&#10;dnRoqPwprlbB9zG7jNWXqbrzIct1buSx3b8ptZhP+xcQgaZwF9/crzrOX8H/L/EA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jswcIAAADbAAAADwAAAAAAAAAAAAAA&#10;AAChAgAAZHJzL2Rvd25yZXYueG1sUEsFBgAAAAAEAAQA+QAAAJADAAAAAA==&#10;" strokecolor="#00aeef" strokeweight=".5pt">
                  <v:stroke dashstyle="dash"/>
                </v:line>
                <v:shape id="AutoShape 12" o:spid="_x0000_s1036" style="position:absolute;left:1592;top:469;width:8721;height:2144;visibility:visible;mso-wrap-style:square;v-text-anchor:top" coordsize="8721,2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gV8EA&#10;AADbAAAADwAAAGRycy9kb3ducmV2LnhtbERPzWrCQBC+F3yHZQRvza4ioaRZpShKe+jB6AMM2TFJ&#10;m50Nu1sT394tFHqbj+93yu1ke3EjHzrHGpaZAkFcO9Nxo+FyPjy/gAgR2WDvmDTcKcB2M3sqsTBu&#10;5BPdqtiIFMKhQA1tjEMhZahbshgyNxAn7uq8xZigb6TxOKZw28uVUrm02HFqaHGgXUv1d/VjNXwe&#10;clUpew0fu5M9Nv5r74/rs9aL+fT2CiLSFP/Ff+53k+av4PeXdI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BoFfBAAAA2wAAAA8AAAAAAAAAAAAAAAAAmAIAAGRycy9kb3du&#10;cmV2LnhtbFBLBQYAAAAABAAEAPUAAACGAwAAAAA=&#10;" path="m1,335r,7l,348r,7l,375m,1770r,20l,1797r1,6l1,1810t334,334l341,2144r7,l355,2144r20,m8347,2144r20,l8373,2144r7,l8387,2144t334,-334l8721,1803r,-6l8721,1790r,-20m8721,375r,-20l8721,348r,-6l8721,335m8387,1r-7,l8373,r-6,l8347,m375,l355,r-7,l341,1r-6,e" filled="f" strokecolor="#00aeef" strokeweight=".5pt">
                  <v:path arrowok="t" o:connecttype="custom" o:connectlocs="1,804;1,811;0,817;0,824;0,844;0,2239;0,2259;0,2266;1,2272;1,2279;335,2613;341,2613;348,2613;355,2613;375,2613;8347,2613;8367,2613;8373,2613;8380,2613;8387,2613;8721,2279;8721,2272;8721,2266;8721,2259;8721,2239;8721,844;8721,824;8721,817;8721,811;8721,804;8387,470;8380,470;8373,469;8367,469;8347,469;375,469;355,469;348,469;341,470;335,470" o:connectangles="0,0,0,0,0,0,0,0,0,0,0,0,0,0,0,0,0,0,0,0,0,0,0,0,0,0,0,0,0,0,0,0,0,0,0,0,0,0,0,0"/>
                </v:shape>
                <v:rect id="Rectangle 13" o:spid="_x0000_s1037" style="position:absolute;left:2895;top:-39;width:5870;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L13cMA&#10;AADbAAAADwAAAGRycy9kb3ducmV2LnhtbERP22rCQBB9L/gPywh9kWZjU2tIXUVahb4Y8PIBw+6Y&#10;hGZnQ3arqV/fLQh9m8O5zmI12FZcqPeNYwXTJAVBrJ1puFJwOm6fchA+IBtsHZOCH/KwWo4eFlgY&#10;d+U9XQ6hEjGEfYEK6hC6Qkqva7LoE9cRR+7seoshwr6SpsdrDLetfE7TV2mx4dhQY0fvNemvw7dV&#10;YLuz1i/z4yQbsl3YbvLbrCw/lHocD+s3EIGG8C++uz9NnJ/B3y/x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L13cMAAADbAAAADwAAAAAAAAAAAAAAAACYAgAAZHJzL2Rv&#10;d25yZXYueG1sUEsFBgAAAAAEAAQA9QAAAIgDAAAAAA==&#10;" fillcolor="#630" strokecolor="#630">
                  <v:textbox>
                    <w:txbxContent>
                      <w:p w:rsidR="0056051B" w:rsidRPr="0056051B" w:rsidRDefault="0056051B" w:rsidP="0056051B">
                        <w:pPr>
                          <w:jc w:val="center"/>
                          <w:rPr>
                            <w:rFonts w:ascii="Agency FB" w:hAnsi="Agency FB"/>
                            <w:color w:val="FFFFFF" w:themeColor="background1"/>
                            <w:sz w:val="32"/>
                            <w:szCs w:val="32"/>
                          </w:rPr>
                        </w:pPr>
                        <w:r w:rsidRPr="0056051B">
                          <w:rPr>
                            <w:rFonts w:ascii="Agency FB" w:hAnsi="Agency FB"/>
                            <w:color w:val="FFFFFF" w:themeColor="background1"/>
                            <w:sz w:val="32"/>
                            <w:szCs w:val="32"/>
                          </w:rPr>
                          <w:t>Questionnement « SPÉCIFIQUE » à cette APSA</w:t>
                        </w:r>
                      </w:p>
                    </w:txbxContent>
                  </v:textbox>
                </v:rect>
                <w10:wrap type="square" anchorx="margin" anchory="margin"/>
              </v:group>
            </w:pict>
          </mc:Fallback>
        </mc:AlternateContent>
      </w: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6E59F6" w:rsidRDefault="006E59F6" w:rsidP="000B5696">
      <w:pPr>
        <w:jc w:val="center"/>
      </w:pPr>
    </w:p>
    <w:p w:rsidR="0056051B" w:rsidRDefault="0056051B" w:rsidP="000B5696">
      <w:pPr>
        <w:jc w:val="center"/>
      </w:pPr>
    </w:p>
    <w:p w:rsidR="0056051B" w:rsidRDefault="0056051B"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9B49E0" w:rsidRDefault="009B49E0"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0B5696">
      <w:pPr>
        <w:jc w:val="center"/>
      </w:pPr>
    </w:p>
    <w:p w:rsidR="0056051B" w:rsidRDefault="0056051B" w:rsidP="00CD7369">
      <w:pPr>
        <w:jc w:val="center"/>
      </w:pPr>
      <w:r>
        <w:rPr>
          <w:noProof/>
          <w:lang w:eastAsia="fr-FR"/>
        </w:rPr>
        <w:drawing>
          <wp:anchor distT="0" distB="0" distL="114300" distR="114300" simplePos="0" relativeHeight="251660288" behindDoc="0" locked="0" layoutInCell="1" allowOverlap="1">
            <wp:simplePos x="0" y="0"/>
            <wp:positionH relativeFrom="column">
              <wp:posOffset>2081530</wp:posOffset>
            </wp:positionH>
            <wp:positionV relativeFrom="page">
              <wp:posOffset>8724900</wp:posOffset>
            </wp:positionV>
            <wp:extent cx="1697355" cy="781050"/>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gee-1.png"/>
                    <pic:cNvPicPr/>
                  </pic:nvPicPr>
                  <pic:blipFill>
                    <a:blip r:embed="rId15">
                      <a:extLst>
                        <a:ext uri="{28A0092B-C50C-407E-A947-70E740481C1C}">
                          <a14:useLocalDpi xmlns:a14="http://schemas.microsoft.com/office/drawing/2010/main" val="0"/>
                        </a:ext>
                      </a:extLst>
                    </a:blip>
                    <a:stretch>
                      <a:fillRect/>
                    </a:stretch>
                  </pic:blipFill>
                  <pic:spPr>
                    <a:xfrm>
                      <a:off x="0" y="0"/>
                      <a:ext cx="1697355" cy="781050"/>
                    </a:xfrm>
                    <a:prstGeom prst="rect">
                      <a:avLst/>
                    </a:prstGeom>
                  </pic:spPr>
                </pic:pic>
              </a:graphicData>
            </a:graphic>
            <wp14:sizeRelH relativeFrom="page">
              <wp14:pctWidth>0</wp14:pctWidth>
            </wp14:sizeRelH>
            <wp14:sizeRelV relativeFrom="page">
              <wp14:pctHeight>0</wp14:pctHeight>
            </wp14:sizeRelV>
          </wp:anchor>
        </w:drawing>
      </w:r>
    </w:p>
    <w:p w:rsidR="0056051B" w:rsidRPr="00D935DC" w:rsidRDefault="008A6B61" w:rsidP="000B5696">
      <w:pPr>
        <w:pBdr>
          <w:bottom w:val="single" w:sz="6" w:space="1" w:color="auto"/>
        </w:pBdr>
        <w:rPr>
          <w:rFonts w:ascii="Agency FB" w:hAnsi="Agency FB"/>
          <w:b/>
          <w:color w:val="663300"/>
          <w:sz w:val="52"/>
          <w:szCs w:val="52"/>
        </w:rPr>
      </w:pPr>
      <w:r>
        <w:rPr>
          <w:rFonts w:ascii="Agency FB" w:hAnsi="Agency FB"/>
          <w:b/>
          <w:color w:val="663300"/>
          <w:sz w:val="52"/>
          <w:szCs w:val="52"/>
        </w:rPr>
        <w:lastRenderedPageBreak/>
        <w:t>AVANT</w:t>
      </w:r>
    </w:p>
    <w:p w:rsidR="00505136" w:rsidRPr="00D935DC" w:rsidRDefault="008A6B61" w:rsidP="00505136">
      <w:pPr>
        <w:rPr>
          <w:rFonts w:ascii="Agency FB" w:hAnsi="Agency FB"/>
          <w:b/>
          <w:color w:val="663300"/>
          <w:sz w:val="40"/>
          <w:szCs w:val="44"/>
        </w:rPr>
      </w:pPr>
      <w:r>
        <w:rPr>
          <w:rFonts w:ascii="Agency FB" w:hAnsi="Agency FB"/>
          <w:b/>
          <w:color w:val="663300"/>
          <w:sz w:val="40"/>
          <w:szCs w:val="44"/>
        </w:rPr>
        <w:t>Lieux et conditions de la pratique</w:t>
      </w:r>
    </w:p>
    <w:p w:rsidR="00D935DC" w:rsidRDefault="008A6B61" w:rsidP="00975788">
      <w:pPr>
        <w:pStyle w:val="Paragraphedeliste"/>
        <w:numPr>
          <w:ilvl w:val="0"/>
          <w:numId w:val="4"/>
        </w:numPr>
        <w:rPr>
          <w:rFonts w:ascii="Agency FB" w:hAnsi="Agency FB"/>
          <w:sz w:val="28"/>
          <w:szCs w:val="28"/>
        </w:rPr>
      </w:pPr>
      <w:r>
        <w:rPr>
          <w:rFonts w:ascii="Agency FB" w:hAnsi="Agency FB"/>
          <w:sz w:val="28"/>
          <w:szCs w:val="28"/>
        </w:rPr>
        <w:t>Choisir et reconnaître un parcours balisé parmi des sites référencés ou des zones d’évolution devant correspondre aux exigences didactiques et pédagogiques, au niveau des élèves et offrir de bonnes conditions de réalisation et d’apprentissage</w:t>
      </w:r>
    </w:p>
    <w:p w:rsidR="008A6B61" w:rsidRPr="008A6B61" w:rsidRDefault="008A6B61" w:rsidP="008A6B61">
      <w:pPr>
        <w:pStyle w:val="Paragraphedeliste"/>
        <w:numPr>
          <w:ilvl w:val="0"/>
          <w:numId w:val="4"/>
        </w:numPr>
        <w:rPr>
          <w:rFonts w:ascii="Agency FB" w:hAnsi="Agency FB"/>
          <w:sz w:val="28"/>
          <w:szCs w:val="28"/>
        </w:rPr>
      </w:pPr>
      <w:r>
        <w:rPr>
          <w:rFonts w:ascii="Agency FB" w:hAnsi="Agency FB"/>
          <w:sz w:val="28"/>
          <w:szCs w:val="28"/>
        </w:rPr>
        <w:t xml:space="preserve">Aménager les zones d’évolution en fonction du niveau de compétences du professeur, du niveau des élèves, des </w:t>
      </w:r>
      <w:proofErr w:type="spellStart"/>
      <w:r>
        <w:rPr>
          <w:rFonts w:ascii="Agency FB" w:hAnsi="Agency FB"/>
          <w:sz w:val="28"/>
          <w:szCs w:val="28"/>
        </w:rPr>
        <w:t>pré-requis</w:t>
      </w:r>
      <w:proofErr w:type="spellEnd"/>
      <w:r>
        <w:rPr>
          <w:rFonts w:ascii="Agency FB" w:hAnsi="Agency FB"/>
          <w:sz w:val="28"/>
          <w:szCs w:val="28"/>
        </w:rPr>
        <w:t>, des objectifs d’apprentissage</w:t>
      </w:r>
    </w:p>
    <w:p w:rsidR="00975788" w:rsidRDefault="00975788" w:rsidP="00505136">
      <w:pPr>
        <w:rPr>
          <w:rFonts w:ascii="Agency FB" w:hAnsi="Agency FB"/>
          <w:color w:val="70AD47" w:themeColor="accent6"/>
          <w:sz w:val="28"/>
          <w:szCs w:val="28"/>
        </w:rPr>
      </w:pPr>
    </w:p>
    <w:p w:rsidR="00D12F24" w:rsidRPr="00D935DC" w:rsidRDefault="008A6B61" w:rsidP="00D12F24">
      <w:pPr>
        <w:rPr>
          <w:rFonts w:ascii="Agency FB" w:hAnsi="Agency FB"/>
          <w:color w:val="663300"/>
          <w:sz w:val="28"/>
          <w:szCs w:val="28"/>
        </w:rPr>
      </w:pPr>
      <w:r>
        <w:rPr>
          <w:rFonts w:ascii="Agency FB" w:hAnsi="Agency FB"/>
          <w:color w:val="663300"/>
          <w:sz w:val="28"/>
          <w:szCs w:val="28"/>
        </w:rPr>
        <w:t>Variations des conditions de la pratique</w:t>
      </w:r>
    </w:p>
    <w:p w:rsidR="00D935DC" w:rsidRDefault="008A6B61" w:rsidP="00D935DC">
      <w:pPr>
        <w:pStyle w:val="Paragraphedeliste"/>
        <w:numPr>
          <w:ilvl w:val="0"/>
          <w:numId w:val="4"/>
        </w:numPr>
        <w:rPr>
          <w:rFonts w:ascii="Agency FB" w:hAnsi="Agency FB"/>
          <w:sz w:val="28"/>
          <w:szCs w:val="28"/>
        </w:rPr>
      </w:pPr>
      <w:r>
        <w:rPr>
          <w:rFonts w:ascii="Agency FB" w:hAnsi="Agency FB"/>
          <w:sz w:val="28"/>
          <w:szCs w:val="28"/>
        </w:rPr>
        <w:t>Connaître le milieu dans ses différents états (humidités, débits…)</w:t>
      </w:r>
    </w:p>
    <w:p w:rsidR="008A6B61" w:rsidRDefault="008A6B61" w:rsidP="00D935DC">
      <w:pPr>
        <w:pStyle w:val="Paragraphedeliste"/>
        <w:numPr>
          <w:ilvl w:val="0"/>
          <w:numId w:val="4"/>
        </w:numPr>
        <w:rPr>
          <w:rFonts w:ascii="Agency FB" w:hAnsi="Agency FB"/>
          <w:sz w:val="28"/>
          <w:szCs w:val="28"/>
        </w:rPr>
      </w:pPr>
      <w:r>
        <w:rPr>
          <w:rFonts w:ascii="Agency FB" w:hAnsi="Agency FB"/>
          <w:sz w:val="28"/>
          <w:szCs w:val="28"/>
        </w:rPr>
        <w:t>S’informer auprès d’autres utilisateurs (clubs, pratiquants, experts)</w:t>
      </w:r>
    </w:p>
    <w:p w:rsidR="008A6B61" w:rsidRDefault="008A6B61" w:rsidP="00D935DC">
      <w:pPr>
        <w:pStyle w:val="Paragraphedeliste"/>
        <w:numPr>
          <w:ilvl w:val="0"/>
          <w:numId w:val="4"/>
        </w:numPr>
        <w:rPr>
          <w:rFonts w:ascii="Agency FB" w:hAnsi="Agency FB"/>
          <w:sz w:val="28"/>
          <w:szCs w:val="28"/>
        </w:rPr>
      </w:pPr>
      <w:r>
        <w:rPr>
          <w:rFonts w:ascii="Agency FB" w:hAnsi="Agency FB"/>
          <w:sz w:val="28"/>
          <w:szCs w:val="28"/>
        </w:rPr>
        <w:t>Informer et reconnaître le site et les réchappes possibles</w:t>
      </w:r>
    </w:p>
    <w:p w:rsidR="008A6B61" w:rsidRDefault="008A6B61" w:rsidP="00D935DC">
      <w:pPr>
        <w:pStyle w:val="Paragraphedeliste"/>
        <w:numPr>
          <w:ilvl w:val="0"/>
          <w:numId w:val="4"/>
        </w:numPr>
        <w:rPr>
          <w:rFonts w:ascii="Agency FB" w:hAnsi="Agency FB"/>
          <w:sz w:val="28"/>
          <w:szCs w:val="28"/>
        </w:rPr>
      </w:pPr>
      <w:r>
        <w:rPr>
          <w:rFonts w:ascii="Agency FB" w:hAnsi="Agency FB"/>
          <w:sz w:val="28"/>
          <w:szCs w:val="28"/>
        </w:rPr>
        <w:t>Réévaluer les risques objectifs en fonction notamment des conditions météorologiques</w:t>
      </w:r>
    </w:p>
    <w:p w:rsidR="00D935DC" w:rsidRDefault="00D935DC" w:rsidP="00D935DC">
      <w:pPr>
        <w:pStyle w:val="Paragraphedeliste"/>
        <w:ind w:left="360"/>
        <w:rPr>
          <w:rFonts w:ascii="Agency FB" w:hAnsi="Agency FB"/>
          <w:sz w:val="28"/>
          <w:szCs w:val="28"/>
        </w:rPr>
      </w:pPr>
    </w:p>
    <w:p w:rsidR="008A6B61" w:rsidRPr="008A6B61" w:rsidRDefault="008A6B61" w:rsidP="008A6B61">
      <w:pPr>
        <w:rPr>
          <w:rFonts w:ascii="Agency FB" w:hAnsi="Agency FB"/>
          <w:b/>
          <w:color w:val="663300"/>
          <w:sz w:val="40"/>
          <w:szCs w:val="44"/>
        </w:rPr>
      </w:pPr>
      <w:r>
        <w:rPr>
          <w:rFonts w:ascii="Agency FB" w:hAnsi="Agency FB"/>
          <w:b/>
          <w:color w:val="663300"/>
          <w:sz w:val="40"/>
          <w:szCs w:val="44"/>
        </w:rPr>
        <w:t>Matériel de sécurité et équipement collectif à emporter</w:t>
      </w:r>
    </w:p>
    <w:p w:rsidR="00274738" w:rsidRDefault="008A6B61" w:rsidP="008A6B61">
      <w:pPr>
        <w:pStyle w:val="Paragraphedeliste"/>
        <w:numPr>
          <w:ilvl w:val="0"/>
          <w:numId w:val="4"/>
        </w:numPr>
        <w:rPr>
          <w:rFonts w:ascii="Agency FB" w:hAnsi="Agency FB"/>
          <w:sz w:val="28"/>
          <w:szCs w:val="28"/>
        </w:rPr>
      </w:pPr>
      <w:r>
        <w:rPr>
          <w:rFonts w:ascii="Agency FB" w:hAnsi="Agency FB"/>
          <w:sz w:val="28"/>
          <w:szCs w:val="28"/>
        </w:rPr>
        <w:t>Trousse de secours vérifié et assurer les 1ers secours (PAI, asthme), couverture de survie</w:t>
      </w:r>
    </w:p>
    <w:p w:rsidR="008A6B61" w:rsidRDefault="008A6B61" w:rsidP="008A6B61">
      <w:pPr>
        <w:pStyle w:val="Paragraphedeliste"/>
        <w:numPr>
          <w:ilvl w:val="0"/>
          <w:numId w:val="4"/>
        </w:numPr>
        <w:rPr>
          <w:rFonts w:ascii="Agency FB" w:hAnsi="Agency FB"/>
          <w:sz w:val="28"/>
          <w:szCs w:val="28"/>
        </w:rPr>
      </w:pPr>
      <w:r>
        <w:rPr>
          <w:rFonts w:ascii="Agency FB" w:hAnsi="Agency FB"/>
          <w:sz w:val="28"/>
          <w:szCs w:val="28"/>
        </w:rPr>
        <w:t>Trousse de réparation minimum : matériel de crevaison, une pompe, un mini-outil (BTR, etc.), un dérive-chaîne, une lampe de poche</w:t>
      </w:r>
    </w:p>
    <w:p w:rsidR="008A6B61" w:rsidRDefault="008A6B61" w:rsidP="008A6B61">
      <w:pPr>
        <w:pStyle w:val="Paragraphedeliste"/>
        <w:numPr>
          <w:ilvl w:val="0"/>
          <w:numId w:val="4"/>
        </w:numPr>
        <w:rPr>
          <w:rFonts w:ascii="Agency FB" w:hAnsi="Agency FB"/>
          <w:sz w:val="28"/>
          <w:szCs w:val="28"/>
        </w:rPr>
      </w:pPr>
      <w:r>
        <w:rPr>
          <w:rFonts w:ascii="Agency FB" w:hAnsi="Agency FB"/>
          <w:sz w:val="28"/>
          <w:szCs w:val="28"/>
        </w:rPr>
        <w:t xml:space="preserve">Téléphone portable chargé avec du réseau et </w:t>
      </w:r>
      <w:proofErr w:type="gramStart"/>
      <w:r>
        <w:rPr>
          <w:rFonts w:ascii="Agency FB" w:hAnsi="Agency FB"/>
          <w:sz w:val="28"/>
          <w:szCs w:val="28"/>
        </w:rPr>
        <w:t>les</w:t>
      </w:r>
      <w:proofErr w:type="gramEnd"/>
      <w:r>
        <w:rPr>
          <w:rFonts w:ascii="Agency FB" w:hAnsi="Agency FB"/>
          <w:sz w:val="28"/>
          <w:szCs w:val="28"/>
        </w:rPr>
        <w:t xml:space="preserve"> n° d’urgence (fiche alerte) pour communiquer avec l’extérieur</w:t>
      </w:r>
    </w:p>
    <w:p w:rsidR="008A6B61" w:rsidRDefault="008A6B61" w:rsidP="008A6B61">
      <w:pPr>
        <w:pStyle w:val="Paragraphedeliste"/>
        <w:numPr>
          <w:ilvl w:val="0"/>
          <w:numId w:val="4"/>
        </w:numPr>
        <w:rPr>
          <w:rFonts w:ascii="Agency FB" w:hAnsi="Agency FB"/>
          <w:sz w:val="28"/>
          <w:szCs w:val="28"/>
        </w:rPr>
      </w:pPr>
      <w:r>
        <w:rPr>
          <w:rFonts w:ascii="Agency FB" w:hAnsi="Agency FB"/>
          <w:sz w:val="28"/>
          <w:szCs w:val="28"/>
        </w:rPr>
        <w:t>VHF ou talkies walkies chargé pour communiquer avec un autre groupe</w:t>
      </w:r>
    </w:p>
    <w:p w:rsidR="008A6B61" w:rsidRDefault="008A6B61" w:rsidP="008A6B61">
      <w:pPr>
        <w:pStyle w:val="Paragraphedeliste"/>
        <w:numPr>
          <w:ilvl w:val="0"/>
          <w:numId w:val="4"/>
        </w:numPr>
        <w:rPr>
          <w:rFonts w:ascii="Agency FB" w:hAnsi="Agency FB"/>
          <w:sz w:val="28"/>
          <w:szCs w:val="28"/>
        </w:rPr>
      </w:pPr>
      <w:r>
        <w:rPr>
          <w:rFonts w:ascii="Agency FB" w:hAnsi="Agency FB"/>
          <w:sz w:val="28"/>
          <w:szCs w:val="28"/>
        </w:rPr>
        <w:t>Eclairage et tenue de couleur vive et réfléchissante pour l’ouvreur et le serre-file (lampe blanche devant, feu arrière rouge)</w:t>
      </w:r>
    </w:p>
    <w:p w:rsidR="008A6B61" w:rsidRPr="00274738" w:rsidRDefault="008A6B61" w:rsidP="008A6B61">
      <w:pPr>
        <w:pStyle w:val="Paragraphedeliste"/>
        <w:ind w:left="360"/>
        <w:rPr>
          <w:rFonts w:ascii="Agency FB" w:hAnsi="Agency FB"/>
          <w:sz w:val="28"/>
          <w:szCs w:val="28"/>
        </w:rPr>
      </w:pPr>
    </w:p>
    <w:p w:rsidR="008A6B61" w:rsidRPr="008A6B61" w:rsidRDefault="008A6B61" w:rsidP="008A6B61">
      <w:pPr>
        <w:rPr>
          <w:rFonts w:ascii="Agency FB" w:hAnsi="Agency FB"/>
          <w:b/>
          <w:color w:val="663300"/>
          <w:sz w:val="40"/>
          <w:szCs w:val="44"/>
        </w:rPr>
      </w:pPr>
      <w:r>
        <w:rPr>
          <w:rFonts w:ascii="Agency FB" w:hAnsi="Agency FB"/>
          <w:b/>
          <w:color w:val="663300"/>
          <w:sz w:val="40"/>
          <w:szCs w:val="44"/>
        </w:rPr>
        <w:t>Equipement individuel</w:t>
      </w:r>
    </w:p>
    <w:p w:rsidR="00274738" w:rsidRDefault="008A6B61" w:rsidP="004F34EA">
      <w:pPr>
        <w:pStyle w:val="Paragraphedeliste"/>
        <w:numPr>
          <w:ilvl w:val="0"/>
          <w:numId w:val="4"/>
        </w:numPr>
        <w:rPr>
          <w:rFonts w:ascii="Agency FB" w:hAnsi="Agency FB"/>
          <w:sz w:val="28"/>
          <w:szCs w:val="28"/>
        </w:rPr>
      </w:pPr>
      <w:r>
        <w:rPr>
          <w:rFonts w:ascii="Agency FB" w:hAnsi="Agency FB"/>
          <w:sz w:val="28"/>
          <w:szCs w:val="28"/>
        </w:rPr>
        <w:t xml:space="preserve">Un matériel uniquement en état et conforme à la réglementation et aux </w:t>
      </w:r>
      <w:r w:rsidR="00936897">
        <w:rPr>
          <w:rFonts w:ascii="Agency FB" w:hAnsi="Agency FB"/>
          <w:sz w:val="28"/>
          <w:szCs w:val="28"/>
        </w:rPr>
        <w:t>normes d’hygiène, contrôlé, de qualité, fonctionnel adapté au milieu et aux compétences des élèves pour offrir de bonnes conditions de réalisation</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Tenue adaptée : liste à proposer (1 gourde d’eau minimum, des aliments énergétiques, un sifflet dans une enveloppe cachetée, un coupe-vent, une chambre à air adaptée à ses roues, et un kit de réparation)</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Vérifier les VTT : pression des pneus, système de freinage, serrages des axes et vis, bouchons de guidon</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Contrôle effectué par les élèves puis l’</w:t>
      </w:r>
      <w:r w:rsidR="00716650">
        <w:rPr>
          <w:rFonts w:ascii="Agency FB" w:hAnsi="Agency FB"/>
          <w:sz w:val="28"/>
          <w:szCs w:val="28"/>
        </w:rPr>
        <w:t>intervenant</w:t>
      </w:r>
    </w:p>
    <w:p w:rsidR="00936897" w:rsidRDefault="00936897" w:rsidP="00936897">
      <w:pPr>
        <w:pStyle w:val="Paragraphedeliste"/>
        <w:ind w:left="360"/>
        <w:rPr>
          <w:rFonts w:ascii="Agency FB" w:hAnsi="Agency FB"/>
          <w:sz w:val="28"/>
          <w:szCs w:val="28"/>
        </w:rPr>
      </w:pPr>
      <w:r>
        <w:rPr>
          <w:rFonts w:ascii="Agency FB" w:hAnsi="Agency FB"/>
          <w:sz w:val="28"/>
          <w:szCs w:val="28"/>
        </w:rPr>
        <w:lastRenderedPageBreak/>
        <w:t>Indispensable d’assurer une vérification/maintenance annuelle complète du parc à vélos par un professionnel</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 xml:space="preserve">Equipement obligatoire et conforme à la pratique (élèves – </w:t>
      </w:r>
      <w:r w:rsidR="00716650">
        <w:rPr>
          <w:rFonts w:ascii="Agency FB" w:hAnsi="Agency FB"/>
          <w:sz w:val="28"/>
          <w:szCs w:val="28"/>
        </w:rPr>
        <w:t>intervenant</w:t>
      </w:r>
      <w:r>
        <w:rPr>
          <w:rFonts w:ascii="Agency FB" w:hAnsi="Agency FB"/>
          <w:sz w:val="28"/>
          <w:szCs w:val="28"/>
        </w:rPr>
        <w:t>) : casque, gants longs, lunettes, vêtements collés au corps, lacets faits, chaussures adaptées aux types de fixation des pédales.</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Contrôle de l’ajustement du casque par l’</w:t>
      </w:r>
      <w:r w:rsidR="00716650">
        <w:rPr>
          <w:rFonts w:ascii="Agency FB" w:hAnsi="Agency FB"/>
          <w:sz w:val="28"/>
          <w:szCs w:val="28"/>
        </w:rPr>
        <w:t>intervenant</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Prévoir un test de pilotage spécifique VTT dépassant la certification de l’ASSR</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Connaître son effectif : encadrants, élèves, niveaux</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Procéder à un « briefing » qui rappelle les objectifs, les règles de sécurité sur route et sur piste</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Indiquer les positions de chaque élève sur route</w:t>
      </w:r>
    </w:p>
    <w:p w:rsidR="00936897" w:rsidRPr="00936897" w:rsidRDefault="00936897" w:rsidP="00936897">
      <w:pPr>
        <w:pStyle w:val="Paragraphedeliste"/>
        <w:numPr>
          <w:ilvl w:val="0"/>
          <w:numId w:val="4"/>
        </w:numPr>
        <w:rPr>
          <w:rFonts w:ascii="Agency FB" w:hAnsi="Agency FB"/>
          <w:sz w:val="28"/>
          <w:szCs w:val="28"/>
        </w:rPr>
      </w:pPr>
      <w:r>
        <w:rPr>
          <w:rFonts w:ascii="Agency FB" w:hAnsi="Agency FB"/>
          <w:sz w:val="28"/>
          <w:szCs w:val="28"/>
        </w:rPr>
        <w:t>Instaurer un langage commun de communication non verbale sur route</w:t>
      </w:r>
    </w:p>
    <w:p w:rsidR="004F34EA" w:rsidRDefault="004F34EA" w:rsidP="004F34EA">
      <w:pPr>
        <w:rPr>
          <w:rFonts w:ascii="Agency FB" w:hAnsi="Agency FB"/>
          <w:sz w:val="28"/>
          <w:szCs w:val="28"/>
        </w:rPr>
      </w:pPr>
    </w:p>
    <w:p w:rsidR="00936897" w:rsidRDefault="00936897" w:rsidP="004F34EA">
      <w:pPr>
        <w:rPr>
          <w:rFonts w:ascii="Agency FB" w:hAnsi="Agency FB"/>
          <w:sz w:val="28"/>
          <w:szCs w:val="28"/>
        </w:rPr>
      </w:pPr>
    </w:p>
    <w:p w:rsidR="00936897" w:rsidRPr="00D935DC" w:rsidRDefault="00936897" w:rsidP="00936897">
      <w:pPr>
        <w:pBdr>
          <w:bottom w:val="single" w:sz="6" w:space="1" w:color="auto"/>
        </w:pBdr>
        <w:rPr>
          <w:rFonts w:ascii="Agency FB" w:hAnsi="Agency FB"/>
          <w:b/>
          <w:color w:val="663300"/>
          <w:sz w:val="52"/>
          <w:szCs w:val="52"/>
        </w:rPr>
      </w:pPr>
      <w:r>
        <w:rPr>
          <w:rFonts w:ascii="Agency FB" w:hAnsi="Agency FB"/>
          <w:b/>
          <w:color w:val="663300"/>
          <w:sz w:val="52"/>
          <w:szCs w:val="52"/>
        </w:rPr>
        <w:t>PENDANT</w:t>
      </w:r>
    </w:p>
    <w:p w:rsidR="00936897" w:rsidRPr="00D935DC" w:rsidRDefault="00936897" w:rsidP="00936897">
      <w:pPr>
        <w:rPr>
          <w:rFonts w:ascii="Agency FB" w:hAnsi="Agency FB"/>
          <w:b/>
          <w:color w:val="663300"/>
          <w:sz w:val="40"/>
          <w:szCs w:val="44"/>
        </w:rPr>
      </w:pPr>
      <w:r>
        <w:rPr>
          <w:rFonts w:ascii="Agency FB" w:hAnsi="Agency FB"/>
          <w:b/>
          <w:color w:val="663300"/>
          <w:sz w:val="40"/>
          <w:szCs w:val="44"/>
        </w:rPr>
        <w:t>Au départ</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 xml:space="preserve">Equipement individuel obligatoire à vérifier (ne pas hésiter à laisser un élève dans l’établissement). </w:t>
      </w:r>
      <w:r>
        <w:rPr>
          <w:rFonts w:ascii="Agency FB" w:hAnsi="Agency FB"/>
          <w:sz w:val="28"/>
          <w:szCs w:val="28"/>
        </w:rPr>
        <w:t>1 gourde d’eau minimum, des aliments énergétiques, un sifflet dans une enveloppe cachetée, un coupe-vent, une chambre à air adaptée à ses roues, et un kit de réparation</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 xml:space="preserve">Vérifier les VTT : </w:t>
      </w:r>
      <w:r>
        <w:rPr>
          <w:rFonts w:ascii="Agency FB" w:hAnsi="Agency FB"/>
          <w:sz w:val="28"/>
          <w:szCs w:val="28"/>
        </w:rPr>
        <w:t>pression des pneus, système de freinage, serrages des axes et vis, bouchons de guidon</w:t>
      </w:r>
      <w:r>
        <w:rPr>
          <w:rFonts w:ascii="Agency FB" w:hAnsi="Agency FB"/>
          <w:sz w:val="28"/>
          <w:szCs w:val="28"/>
        </w:rPr>
        <w:t xml:space="preserve"> et de corne, système d’éclairage et réfléchissant</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 xml:space="preserve">Equipement obligatoire et conforme à la pratique (élèves – </w:t>
      </w:r>
      <w:r w:rsidR="00716650">
        <w:rPr>
          <w:rFonts w:ascii="Agency FB" w:hAnsi="Agency FB"/>
          <w:sz w:val="28"/>
          <w:szCs w:val="28"/>
        </w:rPr>
        <w:t>intervenant</w:t>
      </w:r>
      <w:r>
        <w:rPr>
          <w:rFonts w:ascii="Agency FB" w:hAnsi="Agency FB"/>
          <w:sz w:val="28"/>
          <w:szCs w:val="28"/>
        </w:rPr>
        <w:t>) : casque, gants longs, lunettes, vêtements collés au corps, lacets faits, chaussures adaptées aux types de fixation des pédales.</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Sonder les élèves pour s’assurer de leurs aptitudes du jour au regard des exigences de la sortie</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Feuille d’appel, connaître son effectif : encadrants, élèves, niveaux</w:t>
      </w:r>
    </w:p>
    <w:p w:rsidR="00936897" w:rsidRDefault="00936897" w:rsidP="00936897">
      <w:pPr>
        <w:rPr>
          <w:rFonts w:ascii="Agency FB" w:hAnsi="Agency FB"/>
          <w:sz w:val="28"/>
          <w:szCs w:val="28"/>
        </w:rPr>
      </w:pPr>
    </w:p>
    <w:p w:rsidR="00936897" w:rsidRDefault="00936897" w:rsidP="00936897">
      <w:pPr>
        <w:rPr>
          <w:rFonts w:ascii="Agency FB" w:hAnsi="Agency FB"/>
          <w:b/>
          <w:color w:val="663300"/>
          <w:sz w:val="40"/>
          <w:szCs w:val="44"/>
        </w:rPr>
      </w:pPr>
      <w:r>
        <w:rPr>
          <w:rFonts w:ascii="Agency FB" w:hAnsi="Agency FB"/>
          <w:b/>
          <w:color w:val="663300"/>
          <w:sz w:val="40"/>
          <w:szCs w:val="44"/>
        </w:rPr>
        <w:t>En direction des élèves sur place</w:t>
      </w:r>
    </w:p>
    <w:p w:rsidR="00936897" w:rsidRPr="00936897" w:rsidRDefault="00936897" w:rsidP="00936897">
      <w:pPr>
        <w:rPr>
          <w:rFonts w:ascii="Agency FB" w:hAnsi="Agency FB"/>
          <w:color w:val="663300"/>
          <w:sz w:val="28"/>
          <w:szCs w:val="28"/>
        </w:rPr>
      </w:pPr>
      <w:r>
        <w:rPr>
          <w:rFonts w:ascii="Agency FB" w:hAnsi="Agency FB"/>
          <w:color w:val="663300"/>
          <w:sz w:val="28"/>
          <w:szCs w:val="28"/>
        </w:rPr>
        <w:t>Consignes liées à la sécurité passive</w:t>
      </w:r>
    </w:p>
    <w:p w:rsidR="00936897" w:rsidRPr="00936897" w:rsidRDefault="00936897" w:rsidP="00936897">
      <w:pPr>
        <w:pStyle w:val="Paragraphedeliste"/>
        <w:numPr>
          <w:ilvl w:val="0"/>
          <w:numId w:val="4"/>
        </w:numPr>
        <w:rPr>
          <w:rFonts w:ascii="Agency FB" w:hAnsi="Agency FB"/>
          <w:sz w:val="28"/>
          <w:szCs w:val="28"/>
        </w:rPr>
      </w:pPr>
      <w:r>
        <w:rPr>
          <w:rFonts w:ascii="Agency FB" w:hAnsi="Agency FB"/>
          <w:sz w:val="28"/>
          <w:szCs w:val="28"/>
        </w:rPr>
        <w:t xml:space="preserve">Règles d’organisation et de réalisation, conduites d’urgence en cas d’incident ou d’accident. Les règles de sécurité sur route et sur piste, indiquer les positions de chaque élève sur route.  </w:t>
      </w:r>
      <w:r>
        <w:rPr>
          <w:rFonts w:ascii="Agency FB" w:hAnsi="Agency FB"/>
          <w:i/>
          <w:sz w:val="28"/>
          <w:szCs w:val="28"/>
          <w:u w:val="single"/>
        </w:rPr>
        <w:t>Instaurer un langage commun de communication non verbale sur route</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Respect du Code de la route. Conduite à tenir à vélo et connaissance des règles élémentaires de signalisation pour prévoir le comportement des autres usagers (respect ou faute)</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Précautions sécuritaires dans les manipulations et utilisations du matériel</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lastRenderedPageBreak/>
        <w:t>Conserver la règle de l’ouvreur et du serre-file tout au long de la sortie</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 xml:space="preserve">Respecter les zones d’évolution, respecter les horaires, signaux et zone de regroupement et arrêt de la séance. </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Sur route, adapter les consignes en fonction de la dangerosité du tronçon et choisir entre file indienne (8 maximum) et deux de front</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Adapter l’évolution du groupe à l’allure du plus lent</w:t>
      </w:r>
    </w:p>
    <w:p w:rsidR="00936897" w:rsidRDefault="00936897" w:rsidP="00936897">
      <w:pPr>
        <w:rPr>
          <w:rFonts w:ascii="Agency FB" w:hAnsi="Agency FB"/>
          <w:sz w:val="28"/>
          <w:szCs w:val="28"/>
        </w:rPr>
      </w:pPr>
    </w:p>
    <w:p w:rsidR="00936897" w:rsidRPr="00936897" w:rsidRDefault="00936897" w:rsidP="00936897">
      <w:pPr>
        <w:rPr>
          <w:rFonts w:ascii="Agency FB" w:hAnsi="Agency FB"/>
          <w:color w:val="663300"/>
          <w:sz w:val="28"/>
          <w:szCs w:val="28"/>
        </w:rPr>
      </w:pPr>
      <w:r>
        <w:rPr>
          <w:rFonts w:ascii="Agency FB" w:hAnsi="Agency FB"/>
          <w:color w:val="663300"/>
          <w:sz w:val="28"/>
          <w:szCs w:val="28"/>
        </w:rPr>
        <w:t xml:space="preserve">Consignes liées à la </w:t>
      </w:r>
      <w:r>
        <w:rPr>
          <w:rFonts w:ascii="Agency FB" w:hAnsi="Agency FB"/>
          <w:color w:val="663300"/>
          <w:sz w:val="28"/>
          <w:szCs w:val="28"/>
        </w:rPr>
        <w:t>construction de la sécurité active</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Maîtrise de l’arrêt, de l’espace, apprentissage de la coresponsabilité, de l’entraide du code de communication. En cas de difficulté d’un partenaire, lui porter assistance et le signaler, au plus vite, aux encadrants</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Contrôle permanent de sa vitesse et de sa distance de sécurité avec le pilote précédent – sur piste en montée : en peloton : ½ vélo, en descente : écart supérieur à 2 vélos, lors d’un arrêt se mettre en dehors des trajectoires</w:t>
      </w:r>
    </w:p>
    <w:p w:rsidR="00936897" w:rsidRDefault="00936897" w:rsidP="00936897">
      <w:pPr>
        <w:rPr>
          <w:rFonts w:ascii="Agency FB" w:hAnsi="Agency FB"/>
          <w:sz w:val="28"/>
          <w:szCs w:val="28"/>
        </w:rPr>
      </w:pPr>
    </w:p>
    <w:p w:rsidR="00936897" w:rsidRPr="00936897" w:rsidRDefault="00936897" w:rsidP="00936897">
      <w:pPr>
        <w:rPr>
          <w:rFonts w:ascii="Agency FB" w:hAnsi="Agency FB"/>
          <w:color w:val="663300"/>
          <w:sz w:val="28"/>
          <w:szCs w:val="28"/>
        </w:rPr>
      </w:pPr>
      <w:r>
        <w:rPr>
          <w:rFonts w:ascii="Agency FB" w:hAnsi="Agency FB"/>
          <w:color w:val="663300"/>
          <w:sz w:val="28"/>
          <w:szCs w:val="28"/>
        </w:rPr>
        <w:t xml:space="preserve">Consignes liées </w:t>
      </w:r>
      <w:r>
        <w:rPr>
          <w:rFonts w:ascii="Agency FB" w:hAnsi="Agency FB"/>
          <w:color w:val="663300"/>
          <w:sz w:val="28"/>
          <w:szCs w:val="28"/>
        </w:rPr>
        <w:t>à la prévention</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A l’entrée d’une difficulté, familiariser les élèves à la méthode de repérage pour qu’ils jugent de leurs capacités à franchir l’obstacle en fonction de leur niveau technique et de leur matériel</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Prévoir des solutions en cas d’échec, de chute, solutions de réchappe, parades, repli retour</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Obliger les élèves à signaler tout problème physique ou mécanique à l’</w:t>
      </w:r>
      <w:r w:rsidR="00716650">
        <w:rPr>
          <w:rFonts w:ascii="Agency FB" w:hAnsi="Agency FB"/>
          <w:sz w:val="28"/>
          <w:szCs w:val="28"/>
        </w:rPr>
        <w:t>intervenant</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Respecter l’environnement dans son ensemble, les propriétés privées, s’informer sur le code de l’environnement</w:t>
      </w:r>
    </w:p>
    <w:p w:rsidR="00936897" w:rsidRDefault="00936897" w:rsidP="00936897">
      <w:pPr>
        <w:pStyle w:val="Paragraphedeliste"/>
        <w:numPr>
          <w:ilvl w:val="0"/>
          <w:numId w:val="4"/>
        </w:numPr>
        <w:rPr>
          <w:rFonts w:ascii="Agency FB" w:hAnsi="Agency FB"/>
          <w:sz w:val="28"/>
          <w:szCs w:val="28"/>
        </w:rPr>
      </w:pPr>
      <w:r>
        <w:rPr>
          <w:rFonts w:ascii="Agency FB" w:hAnsi="Agency FB"/>
          <w:sz w:val="28"/>
          <w:szCs w:val="28"/>
        </w:rPr>
        <w:t>Respecter les autres usagers : priorité aux randonneurs pédestres et équestres. S’arrêter pour les laisser passer, ou ralentir et s’écarter dans le cas des chevaux</w:t>
      </w:r>
    </w:p>
    <w:p w:rsidR="00936897" w:rsidRPr="00936897" w:rsidRDefault="00936897" w:rsidP="00936897">
      <w:pPr>
        <w:rPr>
          <w:rFonts w:ascii="Agency FB" w:hAnsi="Agency FB"/>
          <w:sz w:val="28"/>
          <w:szCs w:val="28"/>
        </w:rPr>
      </w:pPr>
    </w:p>
    <w:p w:rsidR="00716650" w:rsidRDefault="00716650" w:rsidP="00716650">
      <w:pPr>
        <w:rPr>
          <w:rFonts w:ascii="Agency FB" w:hAnsi="Agency FB"/>
          <w:b/>
          <w:color w:val="663300"/>
          <w:sz w:val="40"/>
          <w:szCs w:val="44"/>
        </w:rPr>
      </w:pPr>
      <w:r>
        <w:rPr>
          <w:rFonts w:ascii="Agency FB" w:hAnsi="Agency FB"/>
          <w:b/>
          <w:color w:val="663300"/>
          <w:sz w:val="40"/>
          <w:szCs w:val="44"/>
        </w:rPr>
        <w:t xml:space="preserve">En direction </w:t>
      </w:r>
      <w:r>
        <w:rPr>
          <w:rFonts w:ascii="Agency FB" w:hAnsi="Agency FB"/>
          <w:b/>
          <w:color w:val="663300"/>
          <w:sz w:val="40"/>
          <w:szCs w:val="44"/>
        </w:rPr>
        <w:t>de l’enseignant responsable</w:t>
      </w:r>
    </w:p>
    <w:p w:rsidR="00716650" w:rsidRDefault="00716650" w:rsidP="00716650">
      <w:pPr>
        <w:rPr>
          <w:rFonts w:ascii="Agency FB" w:hAnsi="Agency FB"/>
          <w:color w:val="663300"/>
          <w:sz w:val="28"/>
          <w:szCs w:val="28"/>
        </w:rPr>
      </w:pPr>
      <w:r>
        <w:rPr>
          <w:rFonts w:ascii="Agency FB" w:hAnsi="Agency FB"/>
          <w:color w:val="663300"/>
          <w:sz w:val="28"/>
          <w:szCs w:val="28"/>
        </w:rPr>
        <w:t>Il doit garder la maîtrise du déroulement de la séance</w:t>
      </w:r>
    </w:p>
    <w:p w:rsidR="00716650" w:rsidRPr="00716650" w:rsidRDefault="00716650" w:rsidP="00716650">
      <w:pPr>
        <w:jc w:val="center"/>
        <w:rPr>
          <w:rFonts w:ascii="Agency FB" w:hAnsi="Agency FB"/>
          <w:b/>
          <w:color w:val="663300"/>
          <w:sz w:val="28"/>
          <w:szCs w:val="28"/>
        </w:rPr>
      </w:pPr>
      <w:r w:rsidRPr="00716650">
        <w:rPr>
          <w:rFonts w:ascii="Agency FB" w:hAnsi="Agency FB"/>
          <w:b/>
          <w:color w:val="663300"/>
          <w:sz w:val="28"/>
          <w:szCs w:val="28"/>
        </w:rPr>
        <w:t>SECURISER – DELIMITER – AMENAGER - STRUCTURER</w:t>
      </w:r>
    </w:p>
    <w:p w:rsidR="00FB5DE9" w:rsidRDefault="00716650" w:rsidP="00716650">
      <w:pPr>
        <w:pStyle w:val="Paragraphedeliste"/>
        <w:numPr>
          <w:ilvl w:val="0"/>
          <w:numId w:val="4"/>
        </w:numPr>
        <w:rPr>
          <w:rFonts w:ascii="Agency FB" w:hAnsi="Agency FB"/>
          <w:sz w:val="28"/>
          <w:szCs w:val="28"/>
        </w:rPr>
      </w:pPr>
      <w:r>
        <w:rPr>
          <w:rFonts w:ascii="Agency FB" w:hAnsi="Agency FB"/>
          <w:sz w:val="28"/>
          <w:szCs w:val="28"/>
        </w:rPr>
        <w:t>Intervenir rapidement, contact visuel et/ou contacts réguliers</w:t>
      </w:r>
    </w:p>
    <w:p w:rsidR="00716650" w:rsidRDefault="00716650" w:rsidP="00716650">
      <w:pPr>
        <w:pStyle w:val="Paragraphedeliste"/>
        <w:numPr>
          <w:ilvl w:val="0"/>
          <w:numId w:val="4"/>
        </w:numPr>
        <w:rPr>
          <w:rFonts w:ascii="Agency FB" w:hAnsi="Agency FB"/>
          <w:sz w:val="28"/>
          <w:szCs w:val="28"/>
        </w:rPr>
      </w:pPr>
      <w:r>
        <w:rPr>
          <w:rFonts w:ascii="Agency FB" w:hAnsi="Agency FB"/>
          <w:sz w:val="28"/>
          <w:szCs w:val="28"/>
        </w:rPr>
        <w:t>Prévoir des points clés sur le parcours pour vérifier son effectif régulièrement, s’hydrater, s’alimenter, et  vérifier l’état physique des élèves (intersections, début et fin de passages techniques)</w:t>
      </w:r>
    </w:p>
    <w:p w:rsidR="00716650" w:rsidRDefault="00716650" w:rsidP="00716650">
      <w:pPr>
        <w:pStyle w:val="Paragraphedeliste"/>
        <w:numPr>
          <w:ilvl w:val="0"/>
          <w:numId w:val="4"/>
        </w:numPr>
        <w:rPr>
          <w:rFonts w:ascii="Agency FB" w:hAnsi="Agency FB"/>
          <w:sz w:val="28"/>
          <w:szCs w:val="28"/>
        </w:rPr>
      </w:pPr>
      <w:r>
        <w:rPr>
          <w:rFonts w:ascii="Agency FB" w:hAnsi="Agency FB"/>
          <w:sz w:val="28"/>
          <w:szCs w:val="28"/>
        </w:rPr>
        <w:t>Rester vigilant, connaître et maîtriser les risques auxquels les élèves peuvent être exposés dans leur pratique (causes de chutes)</w:t>
      </w:r>
    </w:p>
    <w:p w:rsidR="00716650" w:rsidRDefault="00716650" w:rsidP="00716650">
      <w:pPr>
        <w:pStyle w:val="Paragraphedeliste"/>
        <w:numPr>
          <w:ilvl w:val="0"/>
          <w:numId w:val="4"/>
        </w:numPr>
        <w:rPr>
          <w:rFonts w:ascii="Agency FB" w:hAnsi="Agency FB"/>
          <w:sz w:val="28"/>
          <w:szCs w:val="28"/>
        </w:rPr>
      </w:pPr>
      <w:r>
        <w:rPr>
          <w:rFonts w:ascii="Agency FB" w:hAnsi="Agency FB"/>
          <w:sz w:val="28"/>
          <w:szCs w:val="28"/>
        </w:rPr>
        <w:t>Réévaluer les risques objectifs en fonction notamment des conditions météorologiques, balisage (site, zone de travail), salubrité</w:t>
      </w:r>
    </w:p>
    <w:p w:rsidR="00716650" w:rsidRDefault="00716650" w:rsidP="00716650">
      <w:pPr>
        <w:pStyle w:val="Paragraphedeliste"/>
        <w:numPr>
          <w:ilvl w:val="0"/>
          <w:numId w:val="4"/>
        </w:numPr>
        <w:rPr>
          <w:rFonts w:ascii="Agency FB" w:hAnsi="Agency FB"/>
          <w:sz w:val="28"/>
          <w:szCs w:val="28"/>
        </w:rPr>
      </w:pPr>
      <w:r>
        <w:rPr>
          <w:rFonts w:ascii="Agency FB" w:hAnsi="Agency FB"/>
          <w:sz w:val="28"/>
          <w:szCs w:val="28"/>
        </w:rPr>
        <w:lastRenderedPageBreak/>
        <w:t>Renforcer certains dispositifs selon les différents comportements</w:t>
      </w:r>
    </w:p>
    <w:p w:rsidR="00716650" w:rsidRDefault="00716650" w:rsidP="00716650">
      <w:pPr>
        <w:pStyle w:val="Paragraphedeliste"/>
        <w:numPr>
          <w:ilvl w:val="0"/>
          <w:numId w:val="4"/>
        </w:numPr>
        <w:rPr>
          <w:rFonts w:ascii="Agency FB" w:hAnsi="Agency FB"/>
          <w:sz w:val="28"/>
          <w:szCs w:val="28"/>
        </w:rPr>
      </w:pPr>
      <w:r>
        <w:rPr>
          <w:rFonts w:ascii="Agency FB" w:hAnsi="Agency FB"/>
          <w:sz w:val="28"/>
          <w:szCs w:val="28"/>
        </w:rPr>
        <w:t>Maintenir la vigilance, la concentration du groupe</w:t>
      </w:r>
    </w:p>
    <w:p w:rsidR="00716650" w:rsidRPr="00FB5DE9" w:rsidRDefault="00716650" w:rsidP="00716650">
      <w:pPr>
        <w:pStyle w:val="Paragraphedeliste"/>
        <w:numPr>
          <w:ilvl w:val="0"/>
          <w:numId w:val="4"/>
        </w:numPr>
        <w:rPr>
          <w:rFonts w:ascii="Agency FB" w:hAnsi="Agency FB"/>
          <w:sz w:val="28"/>
          <w:szCs w:val="28"/>
        </w:rPr>
      </w:pPr>
      <w:r>
        <w:rPr>
          <w:rFonts w:ascii="Agency FB" w:hAnsi="Agency FB"/>
          <w:b/>
          <w:sz w:val="28"/>
          <w:szCs w:val="28"/>
        </w:rPr>
        <w:t>Savoir renoncer</w:t>
      </w:r>
    </w:p>
    <w:p w:rsidR="00FB5DE9" w:rsidRDefault="00FB5DE9" w:rsidP="00FB5DE9">
      <w:pPr>
        <w:rPr>
          <w:rFonts w:ascii="Agency FB" w:hAnsi="Agency FB"/>
          <w:sz w:val="28"/>
          <w:szCs w:val="28"/>
        </w:rPr>
      </w:pPr>
    </w:p>
    <w:p w:rsidR="00716650" w:rsidRPr="00FB5DE9" w:rsidRDefault="00716650" w:rsidP="00FB5DE9">
      <w:pPr>
        <w:rPr>
          <w:rFonts w:ascii="Agency FB" w:hAnsi="Agency FB"/>
          <w:sz w:val="28"/>
          <w:szCs w:val="28"/>
        </w:rPr>
      </w:pPr>
    </w:p>
    <w:p w:rsidR="00716650" w:rsidRPr="00D935DC" w:rsidRDefault="00716650" w:rsidP="00716650">
      <w:pPr>
        <w:pBdr>
          <w:bottom w:val="single" w:sz="6" w:space="1" w:color="auto"/>
        </w:pBdr>
        <w:rPr>
          <w:rFonts w:ascii="Agency FB" w:hAnsi="Agency FB"/>
          <w:b/>
          <w:color w:val="663300"/>
          <w:sz w:val="52"/>
          <w:szCs w:val="52"/>
        </w:rPr>
      </w:pPr>
      <w:r>
        <w:rPr>
          <w:rFonts w:ascii="Agency FB" w:hAnsi="Agency FB"/>
          <w:b/>
          <w:color w:val="663300"/>
          <w:sz w:val="52"/>
          <w:szCs w:val="52"/>
        </w:rPr>
        <w:t>APRÈS</w:t>
      </w:r>
    </w:p>
    <w:p w:rsidR="00716650" w:rsidRDefault="00716650" w:rsidP="00716650">
      <w:pPr>
        <w:pStyle w:val="Paragraphedeliste"/>
        <w:numPr>
          <w:ilvl w:val="0"/>
          <w:numId w:val="4"/>
        </w:numPr>
        <w:rPr>
          <w:rFonts w:ascii="Agency FB" w:hAnsi="Agency FB"/>
          <w:sz w:val="28"/>
          <w:szCs w:val="28"/>
        </w:rPr>
      </w:pPr>
      <w:r>
        <w:rPr>
          <w:rFonts w:ascii="Agency FB" w:hAnsi="Agency FB"/>
          <w:sz w:val="28"/>
          <w:szCs w:val="28"/>
        </w:rPr>
        <w:t>Revenir sur l’application des consignes de sécurité, leur compréhension, les incidents survenus et l’intégration des règles et des objectifs. Expliquer et évaluer (éventuellement, réaliser un compte-rendu écrit et détaillé</w:t>
      </w:r>
    </w:p>
    <w:p w:rsidR="00716650" w:rsidRDefault="00716650" w:rsidP="00716650">
      <w:pPr>
        <w:pStyle w:val="Paragraphedeliste"/>
        <w:numPr>
          <w:ilvl w:val="0"/>
          <w:numId w:val="4"/>
        </w:numPr>
        <w:rPr>
          <w:rFonts w:ascii="Agency FB" w:hAnsi="Agency FB"/>
          <w:sz w:val="28"/>
          <w:szCs w:val="28"/>
        </w:rPr>
      </w:pPr>
      <w:r>
        <w:rPr>
          <w:rFonts w:ascii="Agency FB" w:hAnsi="Agency FB"/>
          <w:sz w:val="28"/>
          <w:szCs w:val="28"/>
        </w:rPr>
        <w:t>Vérification, remise en état et nettoyage du matériel et des casques (EPI et désinfection) avant stockage méthodique</w:t>
      </w:r>
    </w:p>
    <w:p w:rsidR="00716650" w:rsidRDefault="00716650" w:rsidP="00716650">
      <w:pPr>
        <w:pStyle w:val="Paragraphedeliste"/>
        <w:numPr>
          <w:ilvl w:val="0"/>
          <w:numId w:val="4"/>
        </w:numPr>
        <w:rPr>
          <w:rFonts w:ascii="Agency FB" w:hAnsi="Agency FB"/>
          <w:sz w:val="28"/>
          <w:szCs w:val="28"/>
        </w:rPr>
      </w:pPr>
      <w:r>
        <w:rPr>
          <w:rFonts w:ascii="Agency FB" w:hAnsi="Agency FB"/>
          <w:sz w:val="28"/>
          <w:szCs w:val="28"/>
        </w:rPr>
        <w:t>Signaler les problèmes mécaniques en désignant le vélo concerné</w:t>
      </w:r>
      <w:bookmarkStart w:id="0" w:name="_GoBack"/>
      <w:bookmarkEnd w:id="0"/>
    </w:p>
    <w:p w:rsidR="000B5696" w:rsidRPr="000B5696" w:rsidRDefault="000B5696" w:rsidP="000B5696">
      <w:pPr>
        <w:rPr>
          <w:rFonts w:ascii="Agency FB" w:hAnsi="Agency FB"/>
          <w:sz w:val="28"/>
          <w:szCs w:val="28"/>
        </w:rPr>
      </w:pPr>
    </w:p>
    <w:sectPr w:rsidR="000B5696" w:rsidRPr="000B5696" w:rsidSect="0056051B">
      <w:headerReference w:type="default"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171" w:rsidRDefault="00DD3171" w:rsidP="0056051B">
      <w:pPr>
        <w:spacing w:line="240" w:lineRule="auto"/>
      </w:pPr>
      <w:r>
        <w:separator/>
      </w:r>
    </w:p>
  </w:endnote>
  <w:endnote w:type="continuationSeparator" w:id="0">
    <w:p w:rsidR="00DD3171" w:rsidRDefault="00DD3171" w:rsidP="00560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Unicode">
    <w:altName w:val="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696" w:rsidRPr="0056051B" w:rsidRDefault="000B5696" w:rsidP="000B5696">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716650">
      <w:rPr>
        <w:rFonts w:ascii="Agency FB" w:hAnsi="Agency FB"/>
        <w:noProof/>
      </w:rPr>
      <w:t>5</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716650">
      <w:rPr>
        <w:rFonts w:ascii="Agency FB" w:hAnsi="Agency FB"/>
        <w:noProof/>
      </w:rPr>
      <w:t>5</w:t>
    </w:r>
    <w:r>
      <w:rPr>
        <w:rFonts w:ascii="Agency FB" w:hAnsi="Agency FB"/>
      </w:rPr>
      <w:fldChar w:fldCharType="end"/>
    </w:r>
  </w:p>
  <w:p w:rsidR="000B5696" w:rsidRDefault="000B569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Pr="0056051B" w:rsidRDefault="0056051B" w:rsidP="0056051B">
    <w:pPr>
      <w:pStyle w:val="Pieddepage"/>
      <w:jc w:val="center"/>
      <w:rPr>
        <w:rFonts w:ascii="Agency FB" w:hAnsi="Agency FB"/>
      </w:rPr>
    </w:pPr>
    <w:proofErr w:type="gramStart"/>
    <w:r>
      <w:rPr>
        <w:rFonts w:ascii="Agency FB" w:hAnsi="Agency FB"/>
      </w:rPr>
      <w:t>page</w:t>
    </w:r>
    <w:proofErr w:type="gramEnd"/>
    <w:r>
      <w:rPr>
        <w:rFonts w:ascii="Agency FB" w:hAnsi="Agency FB"/>
      </w:rPr>
      <w:t xml:space="preserve"> </w:t>
    </w:r>
    <w:r>
      <w:rPr>
        <w:rFonts w:ascii="Agency FB" w:hAnsi="Agency FB"/>
      </w:rPr>
      <w:fldChar w:fldCharType="begin"/>
    </w:r>
    <w:r>
      <w:rPr>
        <w:rFonts w:ascii="Agency FB" w:hAnsi="Agency FB"/>
      </w:rPr>
      <w:instrText xml:space="preserve"> PAGE   \* MERGEFORMAT </w:instrText>
    </w:r>
    <w:r>
      <w:rPr>
        <w:rFonts w:ascii="Agency FB" w:hAnsi="Agency FB"/>
      </w:rPr>
      <w:fldChar w:fldCharType="separate"/>
    </w:r>
    <w:r w:rsidR="00716650">
      <w:rPr>
        <w:rFonts w:ascii="Agency FB" w:hAnsi="Agency FB"/>
        <w:noProof/>
      </w:rPr>
      <w:t>1</w:t>
    </w:r>
    <w:r>
      <w:rPr>
        <w:rFonts w:ascii="Agency FB" w:hAnsi="Agency FB"/>
      </w:rPr>
      <w:fldChar w:fldCharType="end"/>
    </w:r>
    <w:r>
      <w:rPr>
        <w:rFonts w:ascii="Agency FB" w:hAnsi="Agency FB"/>
      </w:rPr>
      <w:t xml:space="preserve"> sur </w:t>
    </w:r>
    <w:r>
      <w:rPr>
        <w:rFonts w:ascii="Agency FB" w:hAnsi="Agency FB"/>
      </w:rPr>
      <w:fldChar w:fldCharType="begin"/>
    </w:r>
    <w:r>
      <w:rPr>
        <w:rFonts w:ascii="Agency FB" w:hAnsi="Agency FB"/>
      </w:rPr>
      <w:instrText xml:space="preserve"> NUMPAGES   \* MERGEFORMAT </w:instrText>
    </w:r>
    <w:r>
      <w:rPr>
        <w:rFonts w:ascii="Agency FB" w:hAnsi="Agency FB"/>
      </w:rPr>
      <w:fldChar w:fldCharType="separate"/>
    </w:r>
    <w:r w:rsidR="00716650">
      <w:rPr>
        <w:rFonts w:ascii="Agency FB" w:hAnsi="Agency FB"/>
        <w:noProof/>
      </w:rPr>
      <w:t>5</w:t>
    </w:r>
    <w:r>
      <w:rPr>
        <w:rFonts w:ascii="Agency FB" w:hAnsi="Agency F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171" w:rsidRDefault="00DD3171" w:rsidP="0056051B">
      <w:pPr>
        <w:spacing w:line="240" w:lineRule="auto"/>
      </w:pPr>
      <w:r>
        <w:separator/>
      </w:r>
    </w:p>
  </w:footnote>
  <w:footnote w:type="continuationSeparator" w:id="0">
    <w:p w:rsidR="00DD3171" w:rsidRDefault="00DD3171" w:rsidP="005605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Pr="00D935DC" w:rsidRDefault="001819F7" w:rsidP="0056051B">
    <w:pPr>
      <w:pStyle w:val="En-tte"/>
      <w:jc w:val="center"/>
      <w:rPr>
        <w:rFonts w:ascii="Agency FB" w:hAnsi="Agency FB"/>
        <w:b/>
        <w:color w:val="663300"/>
      </w:rPr>
    </w:pPr>
    <w:r w:rsidRPr="00D935DC">
      <w:rPr>
        <w:rFonts w:ascii="Agency FB" w:hAnsi="Agency FB"/>
        <w:b/>
        <w:color w:val="663300"/>
      </w:rPr>
      <w:t>EPS</w:t>
    </w:r>
  </w:p>
  <w:p w:rsidR="001819F7" w:rsidRPr="001819F7" w:rsidRDefault="001819F7" w:rsidP="0056051B">
    <w:pPr>
      <w:pStyle w:val="En-tte"/>
      <w:jc w:val="center"/>
      <w:rPr>
        <w:rFonts w:ascii="Agency FB" w:hAnsi="Agency FB"/>
        <w:b/>
      </w:rPr>
    </w:pPr>
    <w:r w:rsidRPr="001819F7">
      <w:rPr>
        <w:rFonts w:ascii="Agency FB" w:hAnsi="Agency FB"/>
        <w:b/>
        <w:noProof/>
        <w:color w:val="70AD47" w:themeColor="accent6"/>
        <w:lang w:eastAsia="fr-FR"/>
      </w:rPr>
      <mc:AlternateContent>
        <mc:Choice Requires="wps">
          <w:drawing>
            <wp:anchor distT="0" distB="0" distL="114300" distR="114300" simplePos="0" relativeHeight="251660288" behindDoc="0" locked="0" layoutInCell="1" allowOverlap="1">
              <wp:simplePos x="0" y="0"/>
              <wp:positionH relativeFrom="column">
                <wp:posOffset>1357630</wp:posOffset>
              </wp:positionH>
              <wp:positionV relativeFrom="paragraph">
                <wp:posOffset>62865</wp:posOffset>
              </wp:positionV>
              <wp:extent cx="3028950" cy="323850"/>
              <wp:effectExtent l="57150" t="38100" r="76200" b="95250"/>
              <wp:wrapNone/>
              <wp:docPr id="14" name="Rectangle à coins arrondis 14"/>
              <wp:cNvGraphicFramePr/>
              <a:graphic xmlns:a="http://schemas.openxmlformats.org/drawingml/2006/main">
                <a:graphicData uri="http://schemas.microsoft.com/office/word/2010/wordprocessingShape">
                  <wps:wsp>
                    <wps:cNvSpPr/>
                    <wps:spPr>
                      <a:xfrm>
                        <a:off x="0" y="0"/>
                        <a:ext cx="3028950" cy="323850"/>
                      </a:xfrm>
                      <a:prstGeom prst="roundRect">
                        <a:avLst/>
                      </a:prstGeom>
                      <a:solidFill>
                        <a:srgbClr val="663300"/>
                      </a:solidFill>
                      <a:ln>
                        <a:solidFill>
                          <a:srgbClr val="663300"/>
                        </a:solidFill>
                      </a:ln>
                    </wps:spPr>
                    <wps:style>
                      <a:lnRef idx="0">
                        <a:schemeClr val="accent6"/>
                      </a:lnRef>
                      <a:fillRef idx="3">
                        <a:schemeClr val="accent6"/>
                      </a:fillRef>
                      <a:effectRef idx="3">
                        <a:schemeClr val="accent6"/>
                      </a:effectRef>
                      <a:fontRef idx="minor">
                        <a:schemeClr val="lt1"/>
                      </a:fontRef>
                    </wps:style>
                    <wps:txbx>
                      <w:txbxContent>
                        <w:p w:rsidR="001819F7" w:rsidRPr="001819F7" w:rsidRDefault="00D935DC" w:rsidP="001819F7">
                          <w:pPr>
                            <w:jc w:val="center"/>
                            <w:rPr>
                              <w:rFonts w:ascii="Agency FB" w:hAnsi="Agency FB"/>
                              <w:sz w:val="28"/>
                            </w:rPr>
                          </w:pPr>
                          <w:r>
                            <w:rPr>
                              <w:rFonts w:ascii="Agency FB" w:hAnsi="Agency FB"/>
                              <w:sz w:val="28"/>
                            </w:rPr>
                            <w:t>Fiche « Mémo sécurité » VTT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à coins arrondis 14" o:spid="_x0000_s1038" style="position:absolute;left:0;text-align:left;margin-left:106.9pt;margin-top:4.95pt;width:238.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" fillcolor="#630" strokecolor="#630">
              <v:shadow on="t" color="black" opacity="41287f" offset="0,1.5pt"/>
              <v:textbox>
                <w:txbxContent>
                  <w:p w:rsidR="001819F7" w:rsidRPr="001819F7" w:rsidRDefault="00D935DC" w:rsidP="001819F7">
                    <w:pPr>
                      <w:jc w:val="center"/>
                      <w:rPr>
                        <w:rFonts w:ascii="Agency FB" w:hAnsi="Agency FB"/>
                        <w:sz w:val="28"/>
                      </w:rPr>
                    </w:pPr>
                    <w:r>
                      <w:rPr>
                        <w:rFonts w:ascii="Agency FB" w:hAnsi="Agency FB"/>
                        <w:sz w:val="28"/>
                      </w:rPr>
                      <w:t>Fiche « Mémo sécurité » VTT</w:t>
                    </w:r>
                  </w:p>
                </w:txbxContent>
              </v:textbox>
            </v:roundrect>
          </w:pict>
        </mc:Fallback>
      </mc:AlternateContent>
    </w:r>
  </w:p>
  <w:p w:rsidR="001819F7" w:rsidRDefault="001819F7" w:rsidP="0056051B">
    <w:pPr>
      <w:pStyle w:val="En-tte"/>
      <w:jc w:val="center"/>
      <w:rPr>
        <w:rFonts w:ascii="Agency FB" w:hAnsi="Agency FB"/>
      </w:rPr>
    </w:pPr>
  </w:p>
  <w:p w:rsidR="001819F7" w:rsidRPr="001819F7" w:rsidRDefault="001819F7" w:rsidP="0056051B">
    <w:pPr>
      <w:pStyle w:val="En-tte"/>
      <w:jc w:val="center"/>
      <w:rPr>
        <w:rFonts w:ascii="Agency FB" w:hAnsi="Agency F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51B" w:rsidRDefault="0056051B">
    <w:pPr>
      <w:pStyle w:val="En-tte"/>
    </w:pPr>
    <w:r>
      <w:rPr>
        <w:noProof/>
        <w:lang w:eastAsia="fr-FR"/>
      </w:rPr>
      <mc:AlternateContent>
        <mc:Choice Requires="wps">
          <w:drawing>
            <wp:anchor distT="0" distB="0" distL="114300" distR="114300" simplePos="0" relativeHeight="251659264" behindDoc="0" locked="0" layoutInCell="1" allowOverlap="1" wp14:anchorId="33B92C97" wp14:editId="61F07E7C">
              <wp:simplePos x="0" y="0"/>
              <wp:positionH relativeFrom="margin">
                <wp:posOffset>2357755</wp:posOffset>
              </wp:positionH>
              <wp:positionV relativeFrom="paragraph">
                <wp:posOffset>-64770</wp:posOffset>
              </wp:positionV>
              <wp:extent cx="1028700" cy="552450"/>
              <wp:effectExtent l="0" t="0" r="19050" b="19050"/>
              <wp:wrapNone/>
              <wp:docPr id="1" name="Rectangle à coins arrondis 1"/>
              <wp:cNvGraphicFramePr/>
              <a:graphic xmlns:a="http://schemas.openxmlformats.org/drawingml/2006/main">
                <a:graphicData uri="http://schemas.microsoft.com/office/word/2010/wordprocessingShape">
                  <wps:wsp>
                    <wps:cNvSpPr/>
                    <wps:spPr>
                      <a:xfrm>
                        <a:off x="0" y="0"/>
                        <a:ext cx="1028700" cy="552450"/>
                      </a:xfrm>
                      <a:prstGeom prst="roundRect">
                        <a:avLst/>
                      </a:prstGeom>
                      <a:ln>
                        <a:solidFill>
                          <a:srgbClr val="663300"/>
                        </a:solidFill>
                      </a:ln>
                    </wps:spPr>
                    <wps:style>
                      <a:lnRef idx="2">
                        <a:schemeClr val="accent2"/>
                      </a:lnRef>
                      <a:fillRef idx="1">
                        <a:schemeClr val="lt1"/>
                      </a:fillRef>
                      <a:effectRef idx="0">
                        <a:schemeClr val="accent2"/>
                      </a:effectRef>
                      <a:fontRef idx="minor">
                        <a:schemeClr val="dk1"/>
                      </a:fontRef>
                    </wps:style>
                    <wps:txbx>
                      <w:txbxContent>
                        <w:p w:rsidR="0056051B" w:rsidRPr="00D935DC" w:rsidRDefault="0056051B" w:rsidP="0056051B">
                          <w:pPr>
                            <w:jc w:val="center"/>
                            <w:rPr>
                              <w:rFonts w:ascii="Agency FB" w:hAnsi="Agency FB"/>
                              <w:b/>
                              <w:color w:val="663300"/>
                              <w:sz w:val="56"/>
                              <w:szCs w:val="56"/>
                            </w:rPr>
                          </w:pPr>
                          <w:r w:rsidRPr="00D935DC">
                            <w:rPr>
                              <w:rFonts w:ascii="Agency FB" w:hAnsi="Agency FB"/>
                              <w:b/>
                              <w:color w:val="663300"/>
                              <w:sz w:val="56"/>
                              <w:szCs w:val="56"/>
                            </w:rPr>
                            <w:t>EPS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B92C97" id="Rectangle à coins arrondis 1" o:spid="_x0000_s1039" style="position:absolute;left:0;text-align:left;margin-left:185.65pt;margin-top:-5.1pt;width:81pt;height:43.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" fillcolor="white [3201]" strokecolor="#630" strokeweight="1pt">
              <v:stroke joinstyle="miter"/>
              <v:textbox>
                <w:txbxContent>
                  <w:p w:rsidR="0056051B" w:rsidRPr="00D935DC" w:rsidRDefault="0056051B" w:rsidP="0056051B">
                    <w:pPr>
                      <w:jc w:val="center"/>
                      <w:rPr>
                        <w:rFonts w:ascii="Agency FB" w:hAnsi="Agency FB"/>
                        <w:b/>
                        <w:color w:val="663300"/>
                        <w:sz w:val="56"/>
                        <w:szCs w:val="56"/>
                      </w:rPr>
                    </w:pPr>
                    <w:r w:rsidRPr="00D935DC">
                      <w:rPr>
                        <w:rFonts w:ascii="Agency FB" w:hAnsi="Agency FB"/>
                        <w:b/>
                        <w:color w:val="663300"/>
                        <w:sz w:val="56"/>
                        <w:szCs w:val="56"/>
                      </w:rPr>
                      <w:t>EPS</w:t>
                    </w:r>
                  </w:p>
                </w:txbxContent>
              </v:textbox>
              <w10:wrap anchorx="margin"/>
            </v:roundrect>
          </w:pict>
        </mc:Fallback>
      </mc:AlternateContent>
    </w:r>
  </w:p>
  <w:p w:rsidR="0056051B" w:rsidRDefault="0056051B" w:rsidP="0056051B">
    <w:pPr>
      <w:pStyle w:val="En-tte"/>
      <w:tabs>
        <w:tab w:val="clear" w:pos="4536"/>
      </w:tabs>
    </w:pPr>
  </w:p>
  <w:p w:rsidR="0056051B" w:rsidRDefault="0056051B" w:rsidP="0056051B">
    <w:pPr>
      <w:pStyle w:val="En-tte"/>
      <w:tabs>
        <w:tab w:val="clear" w:pos="4536"/>
      </w:tabs>
      <w:jc w:val="center"/>
    </w:pPr>
  </w:p>
  <w:p w:rsidR="0056051B" w:rsidRPr="0056051B" w:rsidRDefault="0056051B" w:rsidP="0056051B">
    <w:pPr>
      <w:pStyle w:val="En-tte"/>
      <w:tabs>
        <w:tab w:val="clear" w:pos="4536"/>
      </w:tabs>
      <w:jc w:val="center"/>
      <w:rPr>
        <w:rFonts w:ascii="Agency FB" w:hAnsi="Agency FB"/>
      </w:rPr>
    </w:pPr>
    <w:r w:rsidRPr="0056051B">
      <w:rPr>
        <w:rFonts w:ascii="Agency FB" w:hAnsi="Agency FB"/>
      </w:rPr>
      <w:t xml:space="preserve">Édition </w:t>
    </w:r>
    <w:r w:rsidR="001819F7">
      <w:rPr>
        <w:rFonts w:ascii="Agency FB" w:hAnsi="Agency FB"/>
      </w:rPr>
      <w:t>Septembre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37188"/>
    <w:multiLevelType w:val="hybridMultilevel"/>
    <w:tmpl w:val="7006F2C8"/>
    <w:lvl w:ilvl="0" w:tplc="8048DBFA">
      <w:numFmt w:val="bullet"/>
      <w:lvlText w:val="□"/>
      <w:lvlJc w:val="left"/>
      <w:pPr>
        <w:ind w:left="720" w:hanging="360"/>
      </w:pPr>
      <w:rPr>
        <w:rFonts w:ascii="Lucida Sans Unicode" w:eastAsia="Lucida Sans Unicode" w:hAnsi="Lucida Sans Unicode" w:cs="Lucida Sans Unicode" w:hint="default"/>
        <w:color w:val="3B3A3B"/>
        <w:w w:val="109"/>
        <w:sz w:val="20"/>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F86751"/>
    <w:multiLevelType w:val="hybridMultilevel"/>
    <w:tmpl w:val="97DECC80"/>
    <w:lvl w:ilvl="0" w:tplc="24CC0218">
      <w:numFmt w:val="bullet"/>
      <w:lvlText w:val="-"/>
      <w:lvlJc w:val="left"/>
      <w:pPr>
        <w:ind w:left="720" w:hanging="360"/>
      </w:pPr>
      <w:rPr>
        <w:rFonts w:ascii="Agency FB" w:eastAsiaTheme="minorHAnsi" w:hAnsi="Agency F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41430D9"/>
    <w:multiLevelType w:val="hybridMultilevel"/>
    <w:tmpl w:val="564C199A"/>
    <w:lvl w:ilvl="0" w:tplc="8048DBFA">
      <w:numFmt w:val="bullet"/>
      <w:lvlText w:val="□"/>
      <w:lvlJc w:val="left"/>
      <w:pPr>
        <w:ind w:left="0" w:hanging="397"/>
      </w:pPr>
      <w:rPr>
        <w:rFonts w:ascii="Lucida Sans Unicode" w:eastAsia="Lucida Sans Unicode" w:hAnsi="Lucida Sans Unicode" w:cs="Lucida Sans Unicode" w:hint="default"/>
        <w:color w:val="3B3A3B"/>
        <w:w w:val="109"/>
        <w:sz w:val="20"/>
        <w:szCs w:val="20"/>
        <w:lang w:val="fr-FR" w:eastAsia="en-US" w:bidi="ar-SA"/>
      </w:rPr>
    </w:lvl>
    <w:lvl w:ilvl="1" w:tplc="BBAEB91A">
      <w:numFmt w:val="bullet"/>
      <w:lvlText w:val="•"/>
      <w:lvlJc w:val="left"/>
      <w:pPr>
        <w:ind w:left="736" w:hanging="397"/>
      </w:pPr>
      <w:rPr>
        <w:rFonts w:hint="default"/>
        <w:lang w:val="fr-FR" w:eastAsia="en-US" w:bidi="ar-SA"/>
      </w:rPr>
    </w:lvl>
    <w:lvl w:ilvl="2" w:tplc="8B3280CC">
      <w:numFmt w:val="bullet"/>
      <w:lvlText w:val="•"/>
      <w:lvlJc w:val="left"/>
      <w:pPr>
        <w:ind w:left="1473" w:hanging="397"/>
      </w:pPr>
      <w:rPr>
        <w:rFonts w:hint="default"/>
        <w:lang w:val="fr-FR" w:eastAsia="en-US" w:bidi="ar-SA"/>
      </w:rPr>
    </w:lvl>
    <w:lvl w:ilvl="3" w:tplc="A40611B4">
      <w:numFmt w:val="bullet"/>
      <w:lvlText w:val="•"/>
      <w:lvlJc w:val="left"/>
      <w:pPr>
        <w:ind w:left="2209" w:hanging="397"/>
      </w:pPr>
      <w:rPr>
        <w:rFonts w:hint="default"/>
        <w:lang w:val="fr-FR" w:eastAsia="en-US" w:bidi="ar-SA"/>
      </w:rPr>
    </w:lvl>
    <w:lvl w:ilvl="4" w:tplc="8E4EA8FA">
      <w:numFmt w:val="bullet"/>
      <w:lvlText w:val="•"/>
      <w:lvlJc w:val="left"/>
      <w:pPr>
        <w:ind w:left="2946" w:hanging="397"/>
      </w:pPr>
      <w:rPr>
        <w:rFonts w:hint="default"/>
        <w:lang w:val="fr-FR" w:eastAsia="en-US" w:bidi="ar-SA"/>
      </w:rPr>
    </w:lvl>
    <w:lvl w:ilvl="5" w:tplc="2B0AA5C6">
      <w:numFmt w:val="bullet"/>
      <w:lvlText w:val="•"/>
      <w:lvlJc w:val="left"/>
      <w:pPr>
        <w:ind w:left="3682" w:hanging="397"/>
      </w:pPr>
      <w:rPr>
        <w:rFonts w:hint="default"/>
        <w:lang w:val="fr-FR" w:eastAsia="en-US" w:bidi="ar-SA"/>
      </w:rPr>
    </w:lvl>
    <w:lvl w:ilvl="6" w:tplc="26C6E7FE">
      <w:numFmt w:val="bullet"/>
      <w:lvlText w:val="•"/>
      <w:lvlJc w:val="left"/>
      <w:pPr>
        <w:ind w:left="4419" w:hanging="397"/>
      </w:pPr>
      <w:rPr>
        <w:rFonts w:hint="default"/>
        <w:lang w:val="fr-FR" w:eastAsia="en-US" w:bidi="ar-SA"/>
      </w:rPr>
    </w:lvl>
    <w:lvl w:ilvl="7" w:tplc="BA5049B8">
      <w:numFmt w:val="bullet"/>
      <w:lvlText w:val="•"/>
      <w:lvlJc w:val="left"/>
      <w:pPr>
        <w:ind w:left="5155" w:hanging="397"/>
      </w:pPr>
      <w:rPr>
        <w:rFonts w:hint="default"/>
        <w:lang w:val="fr-FR" w:eastAsia="en-US" w:bidi="ar-SA"/>
      </w:rPr>
    </w:lvl>
    <w:lvl w:ilvl="8" w:tplc="751E7100">
      <w:numFmt w:val="bullet"/>
      <w:lvlText w:val="•"/>
      <w:lvlJc w:val="left"/>
      <w:pPr>
        <w:ind w:left="5892" w:hanging="397"/>
      </w:pPr>
      <w:rPr>
        <w:rFonts w:hint="default"/>
        <w:lang w:val="fr-FR" w:eastAsia="en-US" w:bidi="ar-SA"/>
      </w:rPr>
    </w:lvl>
  </w:abstractNum>
  <w:abstractNum w:abstractNumId="3" w15:restartNumberingAfterBreak="0">
    <w:nsid w:val="6FEF6351"/>
    <w:multiLevelType w:val="hybridMultilevel"/>
    <w:tmpl w:val="E07817DE"/>
    <w:lvl w:ilvl="0" w:tplc="CEDC7280">
      <w:numFmt w:val="bullet"/>
      <w:lvlText w:val="□"/>
      <w:lvlJc w:val="left"/>
      <w:pPr>
        <w:ind w:left="360" w:hanging="360"/>
      </w:pPr>
      <w:rPr>
        <w:rFonts w:ascii="Lucida Sans Unicode" w:eastAsia="Lucida Sans Unicode" w:hAnsi="Lucida Sans Unicode" w:cs="Lucida Sans Unicode" w:hint="default"/>
        <w:color w:val="3B3A3B"/>
        <w:w w:val="109"/>
        <w:sz w:val="28"/>
        <w:szCs w:val="20"/>
        <w:lang w:val="fr-FR" w:eastAsia="en-US" w:bidi="ar-SA"/>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710C1BF9"/>
    <w:multiLevelType w:val="hybridMultilevel"/>
    <w:tmpl w:val="CB6EC0BC"/>
    <w:lvl w:ilvl="0" w:tplc="CEDC7280">
      <w:numFmt w:val="bullet"/>
      <w:lvlText w:val="□"/>
      <w:lvlJc w:val="left"/>
      <w:pPr>
        <w:ind w:left="72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020D75"/>
    <w:multiLevelType w:val="hybridMultilevel"/>
    <w:tmpl w:val="E86C2FF6"/>
    <w:lvl w:ilvl="0" w:tplc="CEDC7280">
      <w:numFmt w:val="bullet"/>
      <w:lvlText w:val="□"/>
      <w:lvlJc w:val="left"/>
      <w:pPr>
        <w:ind w:left="720" w:hanging="360"/>
      </w:pPr>
      <w:rPr>
        <w:rFonts w:ascii="Lucida Sans Unicode" w:eastAsia="Lucida Sans Unicode" w:hAnsi="Lucida Sans Unicode" w:cs="Lucida Sans Unicode" w:hint="default"/>
        <w:color w:val="3B3A3B"/>
        <w:w w:val="109"/>
        <w:sz w:val="28"/>
        <w:szCs w:val="2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1B"/>
    <w:rsid w:val="000066E1"/>
    <w:rsid w:val="00015F1B"/>
    <w:rsid w:val="000B5696"/>
    <w:rsid w:val="001663E6"/>
    <w:rsid w:val="001819F7"/>
    <w:rsid w:val="00274738"/>
    <w:rsid w:val="0028581D"/>
    <w:rsid w:val="002B6AA3"/>
    <w:rsid w:val="0035660E"/>
    <w:rsid w:val="004F34EA"/>
    <w:rsid w:val="00505136"/>
    <w:rsid w:val="00540EC2"/>
    <w:rsid w:val="0056051B"/>
    <w:rsid w:val="006C231D"/>
    <w:rsid w:val="006D23C7"/>
    <w:rsid w:val="006E101C"/>
    <w:rsid w:val="006E59F6"/>
    <w:rsid w:val="006F76A6"/>
    <w:rsid w:val="00716650"/>
    <w:rsid w:val="00806EA4"/>
    <w:rsid w:val="00823A98"/>
    <w:rsid w:val="008A6B61"/>
    <w:rsid w:val="00901C2E"/>
    <w:rsid w:val="00936897"/>
    <w:rsid w:val="00975788"/>
    <w:rsid w:val="009B49E0"/>
    <w:rsid w:val="00A33FAE"/>
    <w:rsid w:val="00A42014"/>
    <w:rsid w:val="00B75C68"/>
    <w:rsid w:val="00B83A07"/>
    <w:rsid w:val="00C4457B"/>
    <w:rsid w:val="00CC749D"/>
    <w:rsid w:val="00CD7369"/>
    <w:rsid w:val="00D12F24"/>
    <w:rsid w:val="00D935DC"/>
    <w:rsid w:val="00DB1BA3"/>
    <w:rsid w:val="00DD3171"/>
    <w:rsid w:val="00E74038"/>
    <w:rsid w:val="00ED033D"/>
    <w:rsid w:val="00F62A76"/>
    <w:rsid w:val="00FB5D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BCB49C-5414-499F-B4A3-D508B4E6A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EC2"/>
    <w:pPr>
      <w:spacing w:after="0"/>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6051B"/>
    <w:pPr>
      <w:tabs>
        <w:tab w:val="center" w:pos="4536"/>
        <w:tab w:val="right" w:pos="9072"/>
      </w:tabs>
      <w:spacing w:line="240" w:lineRule="auto"/>
    </w:pPr>
  </w:style>
  <w:style w:type="character" w:customStyle="1" w:styleId="En-tteCar">
    <w:name w:val="En-tête Car"/>
    <w:basedOn w:val="Policepardfaut"/>
    <w:link w:val="En-tte"/>
    <w:uiPriority w:val="99"/>
    <w:rsid w:val="0056051B"/>
    <w:rPr>
      <w:rFonts w:ascii="Times New Roman" w:hAnsi="Times New Roman"/>
      <w:sz w:val="24"/>
    </w:rPr>
  </w:style>
  <w:style w:type="paragraph" w:styleId="Pieddepage">
    <w:name w:val="footer"/>
    <w:basedOn w:val="Normal"/>
    <w:link w:val="PieddepageCar"/>
    <w:uiPriority w:val="99"/>
    <w:unhideWhenUsed/>
    <w:rsid w:val="0056051B"/>
    <w:pPr>
      <w:tabs>
        <w:tab w:val="center" w:pos="4536"/>
        <w:tab w:val="right" w:pos="9072"/>
      </w:tabs>
      <w:spacing w:line="240" w:lineRule="auto"/>
    </w:pPr>
  </w:style>
  <w:style w:type="character" w:customStyle="1" w:styleId="PieddepageCar">
    <w:name w:val="Pied de page Car"/>
    <w:basedOn w:val="Policepardfaut"/>
    <w:link w:val="Pieddepage"/>
    <w:uiPriority w:val="99"/>
    <w:rsid w:val="0056051B"/>
    <w:rPr>
      <w:rFonts w:ascii="Times New Roman" w:hAnsi="Times New Roman"/>
      <w:sz w:val="24"/>
    </w:rPr>
  </w:style>
  <w:style w:type="table" w:styleId="Grilledutableau">
    <w:name w:val="Table Grid"/>
    <w:basedOn w:val="TableauNormal"/>
    <w:uiPriority w:val="39"/>
    <w:rsid w:val="00560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D03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1063</Words>
  <Characters>5852</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DGEE</dc:creator>
  <cp:keywords/>
  <dc:description/>
  <cp:lastModifiedBy>DGEE</cp:lastModifiedBy>
  <cp:revision>3</cp:revision>
  <dcterms:created xsi:type="dcterms:W3CDTF">2021-09-17T02:07:00Z</dcterms:created>
  <dcterms:modified xsi:type="dcterms:W3CDTF">2021-09-17T20:49:00Z</dcterms:modified>
</cp:coreProperties>
</file>